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4E1D7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702E4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702E4F" w:rsidP="00643E2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THRID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>TRI</w:t>
      </w:r>
      <w:r w:rsidR="0080044C" w:rsidRPr="003942D6">
        <w:rPr>
          <w:rFonts w:ascii="Helvetica" w:hAnsi="Helvetica" w:cs="Arial"/>
          <w:b/>
          <w:sz w:val="24"/>
          <w:szCs w:val="24"/>
        </w:rPr>
        <w:t>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>BBM</w:t>
      </w:r>
      <w:r w:rsidR="00643E28">
        <w:rPr>
          <w:rFonts w:ascii="Arial" w:hAnsi="Arial" w:cs="Arial"/>
          <w:b/>
          <w:sz w:val="24"/>
          <w:szCs w:val="24"/>
        </w:rPr>
        <w:t xml:space="preserve"> 213</w:t>
      </w:r>
      <w:r w:rsidR="00FB620D"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C434D6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C434D6">
        <w:rPr>
          <w:rFonts w:ascii="Arial" w:hAnsi="Arial" w:cs="Arial"/>
          <w:b/>
          <w:sz w:val="24"/>
          <w:szCs w:val="24"/>
        </w:rPr>
        <w:t>FINANCIAL ACCOUNTING1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3511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51149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5114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351149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25300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300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EF06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F06D7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F06D7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AB48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AB48FA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AB48FA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03D2A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03D2A">
        <w:rPr>
          <w:b/>
          <w:bCs/>
          <w:sz w:val="24"/>
          <w:szCs w:val="24"/>
        </w:rPr>
        <w:t>SEVEN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03D2A">
        <w:rPr>
          <w:b/>
          <w:bCs/>
          <w:sz w:val="24"/>
          <w:szCs w:val="24"/>
        </w:rPr>
        <w:t>7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311A4F" w:rsidRDefault="001B4623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311A4F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311A4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311A4F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C434D6" w:rsidRPr="00311A4F" w:rsidRDefault="00C434D6" w:rsidP="00311A4F">
      <w:pPr>
        <w:pStyle w:val="ListParagraph"/>
        <w:numPr>
          <w:ilvl w:val="0"/>
          <w:numId w:val="36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Explain the difference between the following pairs of terms which may be found in a company accounting.</w:t>
      </w:r>
    </w:p>
    <w:p w:rsidR="00C434D6" w:rsidRPr="00311A4F" w:rsidRDefault="00C434D6" w:rsidP="00311A4F">
      <w:pPr>
        <w:pStyle w:val="ListParagraph"/>
        <w:numPr>
          <w:ilvl w:val="0"/>
          <w:numId w:val="45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Capital reserve and Revenue reserve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CD0884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CD0884">
        <w:rPr>
          <w:rFonts w:asciiTheme="majorBidi" w:hAnsiTheme="majorBidi" w:cstheme="majorBidi"/>
          <w:b/>
          <w:sz w:val="24"/>
          <w:szCs w:val="24"/>
        </w:rPr>
        <w:t>[3 marks]</w:t>
      </w:r>
    </w:p>
    <w:p w:rsidR="00C434D6" w:rsidRPr="00311A4F" w:rsidRDefault="00C434D6" w:rsidP="00311A4F">
      <w:pPr>
        <w:pStyle w:val="ListParagraph"/>
        <w:numPr>
          <w:ilvl w:val="0"/>
          <w:numId w:val="45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Authorized share capital and Un- called-up share capital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CD0884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CD0884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C434D6" w:rsidRPr="00311A4F" w:rsidRDefault="00C434D6" w:rsidP="00311A4F">
      <w:pPr>
        <w:tabs>
          <w:tab w:val="left" w:pos="252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434D6" w:rsidRPr="00311A4F" w:rsidRDefault="00C434D6" w:rsidP="00311A4F">
      <w:pPr>
        <w:pStyle w:val="ListParagraph"/>
        <w:numPr>
          <w:ilvl w:val="0"/>
          <w:numId w:val="36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The following were extracted from the books of Zec Limited as at 31st December 2017.</w:t>
      </w:r>
    </w:p>
    <w:p w:rsidR="00C434D6" w:rsidRPr="00311A4F" w:rsidRDefault="00C434D6" w:rsidP="00311A4F">
      <w:pPr>
        <w:pStyle w:val="ListParagraph"/>
        <w:tabs>
          <w:tab w:val="left" w:pos="2520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  <w:t>DR</w:t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  <w:t>CR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10% preference share capital                                                 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20,000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Ordinary share capital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70,000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10% Debentures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30,000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Goodwill (at cost)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15,500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Buildings (at cost)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95,000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Equipment (at cost)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8,000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Motor vehicle (at cost)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17,200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Provision for Depreciation</w:t>
      </w:r>
    </w:p>
    <w:p w:rsidR="00C434D6" w:rsidRPr="00311A4F" w:rsidRDefault="00C434D6" w:rsidP="00311A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ab/>
        <w:t>Equipment     1.1.2017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2,400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Motors           1.1.2017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5,160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Stock 1.1.2017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22,690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Sales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98,200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Purchases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53,000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Carriage Inwards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1,620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Salaries and Wages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9,240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Directors Remuneration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6,300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Motor Expenses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8,120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Rates and Insurance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2,930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General expenses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   560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Debentures Interest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1,500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Debtors and Creditors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18,610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11,370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Bank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8,390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General Reserve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5,000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Share premium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14,000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Interim Ordinary Dividend paid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 3,500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11A4F">
        <w:rPr>
          <w:rFonts w:asciiTheme="majorBidi" w:hAnsiTheme="majorBidi" w:cstheme="majorBidi"/>
          <w:sz w:val="24"/>
          <w:szCs w:val="24"/>
        </w:rPr>
        <w:t>Profit and Loss Account 31.12.2006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  <w:u w:val="single"/>
        </w:rPr>
        <w:t>16,940</w:t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  <w:u w:val="single"/>
        </w:rPr>
        <w:t>273,070</w:t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  <w:u w:val="single"/>
        </w:rPr>
        <w:t>273,070</w:t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</w:p>
    <w:p w:rsidR="00C434D6" w:rsidRPr="00311A4F" w:rsidRDefault="00C434D6" w:rsidP="00311A4F">
      <w:p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Additional Information: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Stock as at 31.12.2017 was Sh. 27,220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Depreciate motors vehicle sh. 3,000, equipment sh.1,200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Accrued debenture interest sh.1500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Provide for preference dividend sh.2000 and final ordinary dividend of 10%.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Transfer sh. 2000 to general reserve.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Write off goodwill 3000.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Authorized share capital is sh. 20,000 in preference shares and 100,000 in ordinary shares.</w:t>
      </w:r>
    </w:p>
    <w:p w:rsidR="00C434D6" w:rsidRPr="00311A4F" w:rsidRDefault="00C434D6" w:rsidP="00311A4F">
      <w:pPr>
        <w:numPr>
          <w:ilvl w:val="0"/>
          <w:numId w:val="37"/>
        </w:numPr>
        <w:tabs>
          <w:tab w:val="center" w:pos="43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Provide for corporation tax sh. 5,000.</w:t>
      </w:r>
    </w:p>
    <w:p w:rsidR="00C434D6" w:rsidRPr="00311A4F" w:rsidRDefault="00C434D6" w:rsidP="00311A4F">
      <w:pPr>
        <w:tabs>
          <w:tab w:val="left" w:pos="2520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C434D6" w:rsidRPr="00311A4F" w:rsidRDefault="00CD0884" w:rsidP="00311A4F">
      <w:pPr>
        <w:tabs>
          <w:tab w:val="left" w:pos="2520"/>
        </w:tabs>
        <w:spacing w:after="0" w:line="240" w:lineRule="auto"/>
        <w:ind w:left="360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>Required</w:t>
      </w:r>
    </w:p>
    <w:p w:rsidR="00C434D6" w:rsidRPr="00311A4F" w:rsidRDefault="00C434D6" w:rsidP="00311A4F">
      <w:pPr>
        <w:numPr>
          <w:ilvl w:val="1"/>
          <w:numId w:val="38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An income statement for the year ended 31</w:t>
      </w:r>
      <w:r w:rsidRPr="00311A4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11A4F">
        <w:rPr>
          <w:rFonts w:asciiTheme="majorBidi" w:hAnsiTheme="majorBidi" w:cstheme="majorBidi"/>
          <w:sz w:val="24"/>
          <w:szCs w:val="24"/>
        </w:rPr>
        <w:t xml:space="preserve"> December 2017 </w:t>
      </w:r>
      <w:r w:rsidR="00CD0884">
        <w:rPr>
          <w:rFonts w:asciiTheme="majorBidi" w:hAnsiTheme="majorBidi" w:cstheme="majorBidi"/>
          <w:sz w:val="24"/>
          <w:szCs w:val="24"/>
        </w:rPr>
        <w:t xml:space="preserve">                             [</w:t>
      </w:r>
      <w:r w:rsidRPr="00311A4F">
        <w:rPr>
          <w:rFonts w:asciiTheme="majorBidi" w:hAnsiTheme="majorBidi" w:cstheme="majorBidi"/>
          <w:b/>
          <w:sz w:val="24"/>
          <w:szCs w:val="24"/>
        </w:rPr>
        <w:t>11 marks</w:t>
      </w:r>
      <w:r w:rsidR="00CD0884">
        <w:rPr>
          <w:rFonts w:asciiTheme="majorBidi" w:hAnsiTheme="majorBidi" w:cstheme="majorBidi"/>
          <w:b/>
          <w:sz w:val="24"/>
          <w:szCs w:val="24"/>
        </w:rPr>
        <w:t>]</w:t>
      </w:r>
    </w:p>
    <w:p w:rsidR="00C434D6" w:rsidRPr="00311A4F" w:rsidRDefault="00C434D6" w:rsidP="00311A4F">
      <w:pPr>
        <w:numPr>
          <w:ilvl w:val="1"/>
          <w:numId w:val="38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Statement of financial position as at 31</w:t>
      </w:r>
      <w:r w:rsidRPr="00311A4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11A4F">
        <w:rPr>
          <w:rFonts w:asciiTheme="majorBidi" w:hAnsiTheme="majorBidi" w:cstheme="majorBidi"/>
          <w:sz w:val="24"/>
          <w:szCs w:val="24"/>
        </w:rPr>
        <w:t xml:space="preserve"> December 2017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CD0884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CD0884">
        <w:rPr>
          <w:rFonts w:asciiTheme="majorBidi" w:hAnsiTheme="majorBidi" w:cstheme="majorBidi"/>
          <w:b/>
          <w:sz w:val="24"/>
          <w:szCs w:val="24"/>
        </w:rPr>
        <w:t>[9 marks]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C434D6" w:rsidRPr="00311A4F" w:rsidRDefault="00C434D6" w:rsidP="00311A4F">
      <w:pPr>
        <w:pStyle w:val="ListParagraph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Outline the importance of cash flow statement  </w:t>
      </w:r>
      <w:r w:rsidR="00284174">
        <w:rPr>
          <w:rFonts w:asciiTheme="majorBidi" w:hAnsiTheme="majorBidi" w:cstheme="majorBidi"/>
          <w:b/>
          <w:sz w:val="24"/>
          <w:szCs w:val="24"/>
        </w:rPr>
        <w:tab/>
      </w:r>
      <w:r w:rsidR="00284174">
        <w:rPr>
          <w:rFonts w:asciiTheme="majorBidi" w:hAnsiTheme="majorBidi" w:cstheme="majorBidi"/>
          <w:b/>
          <w:sz w:val="24"/>
          <w:szCs w:val="24"/>
        </w:rPr>
        <w:tab/>
      </w:r>
      <w:r w:rsidR="00284174">
        <w:rPr>
          <w:rFonts w:asciiTheme="majorBidi" w:hAnsiTheme="majorBidi" w:cstheme="majorBidi"/>
          <w:b/>
          <w:sz w:val="24"/>
          <w:szCs w:val="24"/>
        </w:rPr>
        <w:tab/>
      </w:r>
      <w:r w:rsidR="00284174">
        <w:rPr>
          <w:rFonts w:asciiTheme="majorBidi" w:hAnsiTheme="majorBidi" w:cstheme="majorBidi"/>
          <w:b/>
          <w:sz w:val="24"/>
          <w:szCs w:val="24"/>
        </w:rPr>
        <w:tab/>
      </w:r>
      <w:r w:rsidR="00284174">
        <w:rPr>
          <w:rFonts w:asciiTheme="majorBidi" w:hAnsiTheme="majorBidi" w:cstheme="majorBidi"/>
          <w:b/>
          <w:sz w:val="24"/>
          <w:szCs w:val="24"/>
        </w:rPr>
        <w:tab/>
        <w:t xml:space="preserve">         [4 marks]</w:t>
      </w: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The following is the statement of financial position and income statement for the year 2017 for company ABC LTD.</w:t>
      </w: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color w:val="auto"/>
        </w:rPr>
      </w:pPr>
    </w:p>
    <w:tbl>
      <w:tblPr>
        <w:tblW w:w="6483" w:type="dxa"/>
        <w:tblInd w:w="93" w:type="dxa"/>
        <w:tblLook w:val="04A0"/>
      </w:tblPr>
      <w:tblGrid>
        <w:gridCol w:w="3860"/>
        <w:gridCol w:w="1403"/>
        <w:gridCol w:w="1336"/>
      </w:tblGrid>
      <w:tr w:rsidR="00C434D6" w:rsidRPr="00311A4F" w:rsidTr="00E10880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Assets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000'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000'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Noncurrent assets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Land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45,000.00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70,000.00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200,000.00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200,000.00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Accumulated Depreciation-Building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(21,000.00)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(11,000.00)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193,000.00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68,000.00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Accumulated Depreciation-Equipment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(28,000.00)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(10,000.00)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Current Assets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Inventories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54,000.00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       -  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Accounts receivable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68,000.00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26,000.00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Prepaid expenses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4,000.00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6,000.00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54,000.00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37,000.00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569,000.00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386,000.00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Equity and  Liabilities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Share Capital-Ordinary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220,000.00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60,000.00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Retained earnings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206,000.00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136,000.00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Bonds payable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110,000.00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150,000.00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Accounts payable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33,000.00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40,000.00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569,000.00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386,000.00 </w:t>
            </w:r>
          </w:p>
        </w:tc>
      </w:tr>
    </w:tbl>
    <w:p w:rsidR="00C434D6" w:rsidRPr="00311A4F" w:rsidRDefault="00C434D6" w:rsidP="00311A4F">
      <w:pPr>
        <w:pStyle w:val="Default"/>
        <w:rPr>
          <w:rFonts w:asciiTheme="majorBidi" w:hAnsiTheme="majorBidi" w:cstheme="majorBidi"/>
          <w:color w:val="auto"/>
        </w:rPr>
      </w:pP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color w:val="auto"/>
        </w:rPr>
      </w:pP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color w:val="auto"/>
        </w:rPr>
      </w:pPr>
    </w:p>
    <w:tbl>
      <w:tblPr>
        <w:tblW w:w="6495" w:type="dxa"/>
        <w:tblInd w:w="93" w:type="dxa"/>
        <w:tblLook w:val="04A0"/>
      </w:tblPr>
      <w:tblGrid>
        <w:gridCol w:w="3860"/>
        <w:gridCol w:w="1415"/>
        <w:gridCol w:w="1220"/>
      </w:tblGrid>
      <w:tr w:rsidR="00C434D6" w:rsidRPr="00311A4F" w:rsidTr="00E10880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ABC LTD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Income statement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for the year ended 31st December 2017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000'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000'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Revenue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890.00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cost of goods sold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  465.00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Operating expenses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  221.00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Interest expenses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    12.00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Loss on sale of equipment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       2.00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700.00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Income from operation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190.00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Income tax expenses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   65.00 </w:t>
            </w:r>
          </w:p>
        </w:tc>
      </w:tr>
      <w:tr w:rsidR="00C434D6" w:rsidRPr="00311A4F" w:rsidTr="00E10880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Net income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D6" w:rsidRPr="00311A4F" w:rsidRDefault="00C434D6" w:rsidP="00311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11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125.00 </w:t>
            </w:r>
          </w:p>
        </w:tc>
      </w:tr>
    </w:tbl>
    <w:p w:rsidR="00C434D6" w:rsidRPr="00311A4F" w:rsidRDefault="00C434D6" w:rsidP="00311A4F">
      <w:pPr>
        <w:pStyle w:val="Default"/>
        <w:rPr>
          <w:rFonts w:asciiTheme="majorBidi" w:hAnsiTheme="majorBidi" w:cstheme="majorBidi"/>
          <w:color w:val="auto"/>
        </w:rPr>
      </w:pP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Additional information</w:t>
      </w:r>
    </w:p>
    <w:p w:rsidR="00C434D6" w:rsidRPr="00311A4F" w:rsidRDefault="00C434D6" w:rsidP="00311A4F">
      <w:pPr>
        <w:pStyle w:val="Default"/>
        <w:numPr>
          <w:ilvl w:val="0"/>
          <w:numId w:val="44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Operating expenses include depreciation expenses of  33,000 and expiration of prepaid expenses of 2000</w:t>
      </w:r>
    </w:p>
    <w:p w:rsidR="00C434D6" w:rsidRPr="00311A4F" w:rsidRDefault="00C434D6" w:rsidP="00311A4F">
      <w:pPr>
        <w:pStyle w:val="Default"/>
        <w:numPr>
          <w:ilvl w:val="0"/>
          <w:numId w:val="44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Land was sold at its book value for cash</w:t>
      </w:r>
    </w:p>
    <w:p w:rsidR="00C434D6" w:rsidRPr="00311A4F" w:rsidRDefault="00C434D6" w:rsidP="00311A4F">
      <w:pPr>
        <w:pStyle w:val="Default"/>
        <w:numPr>
          <w:ilvl w:val="0"/>
          <w:numId w:val="44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Cash dividends of 55000 were declared and paid</w:t>
      </w:r>
    </w:p>
    <w:p w:rsidR="00C434D6" w:rsidRPr="00311A4F" w:rsidRDefault="00C434D6" w:rsidP="00311A4F">
      <w:pPr>
        <w:pStyle w:val="Default"/>
        <w:numPr>
          <w:ilvl w:val="0"/>
          <w:numId w:val="44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Interest expenses of 12000 was paid in cash</w:t>
      </w:r>
    </w:p>
    <w:p w:rsidR="00C434D6" w:rsidRPr="00311A4F" w:rsidRDefault="00C434D6" w:rsidP="00311A4F">
      <w:pPr>
        <w:pStyle w:val="Default"/>
        <w:numPr>
          <w:ilvl w:val="0"/>
          <w:numId w:val="44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Equipment with cost of  166,000 was purchased for cash .Equipment with the cost of 41,000 and a book value of 36,000 was sold for 34,000 cash</w:t>
      </w:r>
    </w:p>
    <w:p w:rsidR="00C434D6" w:rsidRPr="00311A4F" w:rsidRDefault="00C434D6" w:rsidP="00311A4F">
      <w:pPr>
        <w:pStyle w:val="Default"/>
        <w:numPr>
          <w:ilvl w:val="0"/>
          <w:numId w:val="44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Bonds were redeemed at their book value for cash</w:t>
      </w:r>
    </w:p>
    <w:p w:rsidR="00C434D6" w:rsidRPr="00311A4F" w:rsidRDefault="00C434D6" w:rsidP="00311A4F">
      <w:pPr>
        <w:pStyle w:val="Default"/>
        <w:numPr>
          <w:ilvl w:val="0"/>
          <w:numId w:val="44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  <w:color w:val="auto"/>
        </w:rPr>
        <w:t>Ordinary share were issued for cash</w:t>
      </w:r>
    </w:p>
    <w:p w:rsidR="00C434D6" w:rsidRPr="00311A4F" w:rsidRDefault="00C434D6" w:rsidP="00311A4F">
      <w:pPr>
        <w:pStyle w:val="Default"/>
        <w:ind w:left="360"/>
        <w:rPr>
          <w:rFonts w:asciiTheme="majorBidi" w:hAnsiTheme="majorBidi" w:cstheme="majorBidi"/>
          <w:color w:val="auto"/>
        </w:rPr>
      </w:pP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b/>
          <w:color w:val="auto"/>
        </w:rPr>
      </w:pPr>
      <w:r w:rsidRPr="00311A4F">
        <w:rPr>
          <w:rFonts w:asciiTheme="majorBidi" w:hAnsiTheme="majorBidi" w:cstheme="majorBidi"/>
          <w:b/>
          <w:color w:val="auto"/>
        </w:rPr>
        <w:t>Required</w:t>
      </w:r>
    </w:p>
    <w:p w:rsidR="00C434D6" w:rsidRPr="00311A4F" w:rsidRDefault="00C434D6" w:rsidP="005A7024">
      <w:pPr>
        <w:pStyle w:val="Default"/>
        <w:numPr>
          <w:ilvl w:val="0"/>
          <w:numId w:val="50"/>
        </w:numPr>
        <w:rPr>
          <w:rFonts w:asciiTheme="majorBidi" w:hAnsiTheme="majorBidi" w:cstheme="majorBidi"/>
          <w:b/>
          <w:color w:val="auto"/>
        </w:rPr>
      </w:pPr>
      <w:r w:rsidRPr="00311A4F">
        <w:rPr>
          <w:rFonts w:asciiTheme="majorBidi" w:hAnsiTheme="majorBidi" w:cstheme="majorBidi"/>
          <w:color w:val="auto"/>
        </w:rPr>
        <w:t>Prepare a cash flow statement for ABC ltd using indirect method for the year ended 31</w:t>
      </w:r>
      <w:r w:rsidRPr="00311A4F">
        <w:rPr>
          <w:rFonts w:asciiTheme="majorBidi" w:hAnsiTheme="majorBidi" w:cstheme="majorBidi"/>
          <w:color w:val="auto"/>
          <w:vertAlign w:val="superscript"/>
        </w:rPr>
        <w:t>st</w:t>
      </w:r>
      <w:r w:rsidRPr="00311A4F">
        <w:rPr>
          <w:rFonts w:asciiTheme="majorBidi" w:hAnsiTheme="majorBidi" w:cstheme="majorBidi"/>
          <w:color w:val="auto"/>
        </w:rPr>
        <w:t>December 2017</w:t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="005A7024">
        <w:rPr>
          <w:rFonts w:asciiTheme="majorBidi" w:hAnsiTheme="majorBidi" w:cstheme="majorBidi"/>
          <w:color w:val="auto"/>
        </w:rPr>
        <w:tab/>
      </w:r>
      <w:r w:rsidRPr="00311A4F">
        <w:rPr>
          <w:rFonts w:asciiTheme="majorBidi" w:hAnsiTheme="majorBidi" w:cstheme="majorBidi"/>
          <w:color w:val="auto"/>
        </w:rPr>
        <w:t xml:space="preserve"> </w:t>
      </w:r>
      <w:r w:rsidR="005A7024">
        <w:rPr>
          <w:rFonts w:asciiTheme="majorBidi" w:hAnsiTheme="majorBidi" w:cstheme="majorBidi"/>
          <w:color w:val="auto"/>
        </w:rPr>
        <w:t xml:space="preserve">                  [</w:t>
      </w:r>
      <w:r w:rsidR="005A7024">
        <w:rPr>
          <w:rFonts w:asciiTheme="majorBidi" w:hAnsiTheme="majorBidi" w:cstheme="majorBidi"/>
          <w:b/>
          <w:color w:val="auto"/>
        </w:rPr>
        <w:t>11 marks]</w:t>
      </w: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b/>
        </w:rPr>
      </w:pPr>
    </w:p>
    <w:p w:rsidR="00C434D6" w:rsidRPr="00311A4F" w:rsidRDefault="00C434D6" w:rsidP="00311A4F">
      <w:pPr>
        <w:pStyle w:val="Default"/>
        <w:rPr>
          <w:rFonts w:asciiTheme="majorBidi" w:hAnsiTheme="majorBidi" w:cstheme="majorBidi"/>
          <w:b/>
        </w:rPr>
      </w:pPr>
      <w:r w:rsidRPr="00311A4F">
        <w:rPr>
          <w:rFonts w:asciiTheme="majorBidi" w:hAnsiTheme="majorBidi" w:cstheme="majorBidi"/>
          <w:b/>
        </w:rPr>
        <w:t>QUESTION THREE</w:t>
      </w:r>
    </w:p>
    <w:p w:rsidR="00C434D6" w:rsidRPr="00311A4F" w:rsidRDefault="00C434D6" w:rsidP="00B25C17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Define the following terms used in accounts of insurance company </w:t>
      </w:r>
      <w:r w:rsidR="00B25C17">
        <w:rPr>
          <w:rFonts w:asciiTheme="majorBidi" w:hAnsiTheme="majorBidi" w:cstheme="majorBidi"/>
          <w:sz w:val="24"/>
          <w:szCs w:val="24"/>
        </w:rPr>
        <w:t xml:space="preserve">                                  [</w:t>
      </w:r>
      <w:r w:rsidRPr="00311A4F">
        <w:rPr>
          <w:rFonts w:asciiTheme="majorBidi" w:hAnsiTheme="majorBidi" w:cstheme="majorBidi"/>
          <w:b/>
          <w:sz w:val="24"/>
          <w:szCs w:val="24"/>
        </w:rPr>
        <w:t>4 marks</w:t>
      </w:r>
      <w:r w:rsidR="00B25C17">
        <w:rPr>
          <w:rFonts w:asciiTheme="majorBidi" w:hAnsiTheme="majorBidi" w:cstheme="majorBidi"/>
          <w:b/>
          <w:sz w:val="24"/>
          <w:szCs w:val="24"/>
        </w:rPr>
        <w:t>]</w:t>
      </w:r>
    </w:p>
    <w:p w:rsidR="00C434D6" w:rsidRPr="00311A4F" w:rsidRDefault="00C434D6" w:rsidP="00311A4F">
      <w:pPr>
        <w:pStyle w:val="Default"/>
        <w:numPr>
          <w:ilvl w:val="0"/>
          <w:numId w:val="47"/>
        </w:numPr>
        <w:rPr>
          <w:rFonts w:asciiTheme="majorBidi" w:hAnsiTheme="majorBidi" w:cstheme="majorBidi"/>
        </w:rPr>
      </w:pPr>
      <w:r w:rsidRPr="00311A4F">
        <w:rPr>
          <w:rFonts w:asciiTheme="majorBidi" w:hAnsiTheme="majorBidi" w:cstheme="majorBidi"/>
          <w:bCs/>
        </w:rPr>
        <w:t>Assignments</w:t>
      </w:r>
      <w:r w:rsidRPr="00311A4F">
        <w:rPr>
          <w:rFonts w:asciiTheme="majorBidi" w:hAnsiTheme="majorBidi" w:cstheme="majorBidi"/>
        </w:rPr>
        <w:t xml:space="preserve"> </w:t>
      </w:r>
    </w:p>
    <w:p w:rsidR="00C434D6" w:rsidRPr="00311A4F" w:rsidRDefault="00C434D6" w:rsidP="00311A4F">
      <w:pPr>
        <w:pStyle w:val="Default"/>
        <w:numPr>
          <w:ilvl w:val="0"/>
          <w:numId w:val="47"/>
        </w:numPr>
        <w:rPr>
          <w:rFonts w:asciiTheme="majorBidi" w:hAnsiTheme="majorBidi" w:cstheme="majorBidi"/>
        </w:rPr>
      </w:pPr>
      <w:r w:rsidRPr="00311A4F">
        <w:rPr>
          <w:rFonts w:asciiTheme="majorBidi" w:hAnsiTheme="majorBidi" w:cstheme="majorBidi"/>
        </w:rPr>
        <w:t>Re- Insurance</w:t>
      </w:r>
    </w:p>
    <w:p w:rsidR="00C434D6" w:rsidRPr="00311A4F" w:rsidRDefault="00C434D6" w:rsidP="00311A4F">
      <w:pPr>
        <w:pStyle w:val="Default"/>
        <w:numPr>
          <w:ilvl w:val="0"/>
          <w:numId w:val="47"/>
        </w:numPr>
        <w:rPr>
          <w:rFonts w:asciiTheme="majorBidi" w:hAnsiTheme="majorBidi" w:cstheme="majorBidi"/>
        </w:rPr>
      </w:pPr>
      <w:r w:rsidRPr="00311A4F">
        <w:rPr>
          <w:rFonts w:asciiTheme="majorBidi" w:hAnsiTheme="majorBidi" w:cstheme="majorBidi"/>
        </w:rPr>
        <w:t>With Profit and without Profit Policies</w:t>
      </w:r>
    </w:p>
    <w:p w:rsidR="00C434D6" w:rsidRPr="00311A4F" w:rsidRDefault="00C434D6" w:rsidP="00311A4F">
      <w:pPr>
        <w:pStyle w:val="Default"/>
        <w:numPr>
          <w:ilvl w:val="0"/>
          <w:numId w:val="47"/>
        </w:numPr>
        <w:rPr>
          <w:rFonts w:asciiTheme="majorBidi" w:hAnsiTheme="majorBidi" w:cstheme="majorBidi"/>
          <w:color w:val="auto"/>
        </w:rPr>
      </w:pPr>
      <w:r w:rsidRPr="00311A4F">
        <w:rPr>
          <w:rFonts w:asciiTheme="majorBidi" w:hAnsiTheme="majorBidi" w:cstheme="majorBidi"/>
        </w:rPr>
        <w:t>Double Insurance</w:t>
      </w:r>
    </w:p>
    <w:p w:rsidR="00C434D6" w:rsidRPr="00311A4F" w:rsidRDefault="00C434D6" w:rsidP="00311A4F">
      <w:pPr>
        <w:pStyle w:val="ListParagraph"/>
        <w:numPr>
          <w:ilvl w:val="0"/>
          <w:numId w:val="4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The following Trial Balance was extracted from the books of UAP Life Insurance Company as on 31st Dec 2017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 xml:space="preserve">Particulars </w:t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  <w:t xml:space="preserve">Debit </w:t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  <w:t xml:space="preserve">Credit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Share capital (share @10 each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100,000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Life Insurance Fund (31.12.2016)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2,972,300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Dividends paid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15,000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Bonus to policy holders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31,500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 Premiums received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161,500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Claims paid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197,000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Commission paid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9,300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Management expenses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32,300 </w:t>
      </w:r>
    </w:p>
    <w:p w:rsidR="00C434D6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Mortgage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492,200 </w:t>
      </w: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32FA" w:rsidRPr="00311A4F" w:rsidRDefault="000C32FA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Interest and dividends received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112,700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Agents balances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9,300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Freehold premises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40,000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 Investments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>2,305,000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 Loan on company’s policies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173,600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Cash on deposit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27,000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Cash in hand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7,300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Surrenders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7,000 </w:t>
      </w:r>
    </w:p>
    <w:p w:rsidR="00C434D6" w:rsidRPr="00311A4F" w:rsidRDefault="00C434D6" w:rsidP="00311A4F">
      <w:pPr>
        <w:spacing w:after="0" w:line="240" w:lineRule="auto"/>
        <w:ind w:left="4320" w:firstLine="720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 xml:space="preserve">3,346,500   </w:t>
      </w:r>
      <w:r w:rsidRPr="00311A4F">
        <w:rPr>
          <w:rFonts w:asciiTheme="majorBidi" w:hAnsiTheme="majorBidi" w:cstheme="majorBidi"/>
          <w:b/>
          <w:sz w:val="24"/>
          <w:szCs w:val="24"/>
        </w:rPr>
        <w:tab/>
      </w:r>
      <w:r w:rsidRPr="00311A4F">
        <w:rPr>
          <w:rFonts w:asciiTheme="majorBidi" w:hAnsiTheme="majorBidi" w:cstheme="majorBidi"/>
          <w:b/>
          <w:sz w:val="24"/>
          <w:szCs w:val="24"/>
        </w:rPr>
        <w:tab/>
        <w:t xml:space="preserve">3,346,500 </w:t>
      </w: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 xml:space="preserve">Additional information: </w:t>
      </w:r>
    </w:p>
    <w:p w:rsidR="00C434D6" w:rsidRPr="00311A4F" w:rsidRDefault="00C434D6" w:rsidP="00311A4F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Claims admitted but not paid Kshs. 9,300</w:t>
      </w:r>
    </w:p>
    <w:p w:rsidR="00C434D6" w:rsidRPr="00311A4F" w:rsidRDefault="00C434D6" w:rsidP="00311A4F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Management expenses due Kshs. 200</w:t>
      </w:r>
    </w:p>
    <w:p w:rsidR="00C434D6" w:rsidRPr="00311A4F" w:rsidRDefault="00C434D6" w:rsidP="00311A4F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Interest accrued Kshs. 19,300 </w:t>
      </w:r>
    </w:p>
    <w:p w:rsidR="00C434D6" w:rsidRPr="00311A4F" w:rsidRDefault="00C434D6" w:rsidP="00311A4F">
      <w:pPr>
        <w:pStyle w:val="ListParagraph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Premiums outstanding Kshs. 12,000 </w:t>
      </w:r>
    </w:p>
    <w:p w:rsidR="00C434D6" w:rsidRPr="00311A4F" w:rsidRDefault="00C434D6" w:rsidP="00311A4F">
      <w:pPr>
        <w:pStyle w:val="Header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 xml:space="preserve">Required: </w:t>
      </w:r>
    </w:p>
    <w:p w:rsidR="00C434D6" w:rsidRPr="00311A4F" w:rsidRDefault="00C434D6" w:rsidP="00B25C17">
      <w:pPr>
        <w:numPr>
          <w:ilvl w:val="0"/>
          <w:numId w:val="39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Revenue account for the year ended 31</w:t>
      </w:r>
      <w:r w:rsidRPr="00311A4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11A4F">
        <w:rPr>
          <w:rFonts w:asciiTheme="majorBidi" w:hAnsiTheme="majorBidi" w:cstheme="majorBidi"/>
          <w:sz w:val="24"/>
          <w:szCs w:val="24"/>
        </w:rPr>
        <w:t xml:space="preserve"> December 2017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B25C17">
        <w:rPr>
          <w:rFonts w:asciiTheme="majorBidi" w:hAnsiTheme="majorBidi" w:cstheme="majorBidi"/>
          <w:sz w:val="24"/>
          <w:szCs w:val="24"/>
        </w:rPr>
        <w:t xml:space="preserve">         </w:t>
      </w:r>
      <w:r w:rsidR="00B25C17">
        <w:rPr>
          <w:rFonts w:asciiTheme="majorBidi" w:hAnsiTheme="majorBidi" w:cstheme="majorBidi"/>
          <w:b/>
          <w:sz w:val="24"/>
          <w:szCs w:val="24"/>
        </w:rPr>
        <w:t>[</w:t>
      </w:r>
      <w:r w:rsidRPr="00311A4F">
        <w:rPr>
          <w:rFonts w:asciiTheme="majorBidi" w:hAnsiTheme="majorBidi" w:cstheme="majorBidi"/>
          <w:b/>
          <w:sz w:val="24"/>
          <w:szCs w:val="24"/>
        </w:rPr>
        <w:t>6 marks</w:t>
      </w:r>
      <w:r w:rsidR="00B25C17">
        <w:rPr>
          <w:rFonts w:asciiTheme="majorBidi" w:hAnsiTheme="majorBidi" w:cstheme="majorBidi"/>
          <w:b/>
          <w:sz w:val="24"/>
          <w:szCs w:val="24"/>
        </w:rPr>
        <w:t>]</w:t>
      </w:r>
    </w:p>
    <w:p w:rsidR="00C434D6" w:rsidRPr="00311A4F" w:rsidRDefault="00C434D6" w:rsidP="00B25C17">
      <w:pPr>
        <w:numPr>
          <w:ilvl w:val="0"/>
          <w:numId w:val="39"/>
        </w:numPr>
        <w:tabs>
          <w:tab w:val="left" w:pos="252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Statement of financial position as at 31</w:t>
      </w:r>
      <w:r w:rsidRPr="00311A4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11A4F">
        <w:rPr>
          <w:rFonts w:asciiTheme="majorBidi" w:hAnsiTheme="majorBidi" w:cstheme="majorBidi"/>
          <w:sz w:val="24"/>
          <w:szCs w:val="24"/>
        </w:rPr>
        <w:t xml:space="preserve"> December 2017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B25C17">
        <w:rPr>
          <w:rFonts w:asciiTheme="majorBidi" w:hAnsiTheme="majorBidi" w:cstheme="majorBidi"/>
          <w:sz w:val="24"/>
          <w:szCs w:val="24"/>
        </w:rPr>
        <w:t xml:space="preserve">         [</w:t>
      </w:r>
      <w:r w:rsidRPr="00311A4F">
        <w:rPr>
          <w:rFonts w:asciiTheme="majorBidi" w:hAnsiTheme="majorBidi" w:cstheme="majorBidi"/>
          <w:b/>
          <w:sz w:val="24"/>
          <w:szCs w:val="24"/>
        </w:rPr>
        <w:t>5 marks</w:t>
      </w:r>
      <w:r w:rsidR="00B25C17">
        <w:rPr>
          <w:rFonts w:asciiTheme="majorBidi" w:hAnsiTheme="majorBidi" w:cstheme="majorBidi"/>
          <w:b/>
          <w:sz w:val="24"/>
          <w:szCs w:val="24"/>
        </w:rPr>
        <w:t>]</w:t>
      </w:r>
    </w:p>
    <w:p w:rsidR="00C434D6" w:rsidRPr="00311A4F" w:rsidRDefault="00C434D6" w:rsidP="00311A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25C17" w:rsidRDefault="00B25C17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C434D6" w:rsidRPr="00311A4F" w:rsidRDefault="00C434D6" w:rsidP="00311A4F">
      <w:pPr>
        <w:pStyle w:val="ListParagraph"/>
        <w:numPr>
          <w:ilvl w:val="0"/>
          <w:numId w:val="40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Outline the objectives of preparing farm accounts</w:t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  <w:t xml:space="preserve">             </w:t>
      </w:r>
      <w:r w:rsidRPr="00311A4F">
        <w:rPr>
          <w:rFonts w:asciiTheme="majorBidi" w:hAnsiTheme="majorBidi" w:cstheme="majorBidi"/>
          <w:sz w:val="24"/>
          <w:szCs w:val="24"/>
        </w:rPr>
        <w:t xml:space="preserve"> </w:t>
      </w:r>
      <w:r w:rsidR="00B25C17">
        <w:rPr>
          <w:rFonts w:asciiTheme="majorBidi" w:hAnsiTheme="majorBidi" w:cstheme="majorBidi"/>
          <w:b/>
          <w:sz w:val="24"/>
          <w:szCs w:val="24"/>
        </w:rPr>
        <w:t xml:space="preserve">       [4 marks]</w:t>
      </w:r>
    </w:p>
    <w:p w:rsidR="00C434D6" w:rsidRPr="00311A4F" w:rsidRDefault="00C434D6" w:rsidP="00311A4F">
      <w:pPr>
        <w:pStyle w:val="ListParagraph"/>
        <w:numPr>
          <w:ilvl w:val="0"/>
          <w:numId w:val="40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Explain five uses of financial ratios </w:t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</w:r>
      <w:r w:rsidR="000C08B8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0C08B8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C434D6" w:rsidRPr="00311A4F" w:rsidRDefault="00C434D6" w:rsidP="00311A4F">
      <w:pPr>
        <w:pStyle w:val="Default"/>
        <w:numPr>
          <w:ilvl w:val="0"/>
          <w:numId w:val="40"/>
        </w:numPr>
        <w:rPr>
          <w:rFonts w:asciiTheme="majorBidi" w:hAnsiTheme="majorBidi" w:cstheme="majorBidi"/>
        </w:rPr>
      </w:pPr>
      <w:r w:rsidRPr="00311A4F">
        <w:rPr>
          <w:rFonts w:asciiTheme="majorBidi" w:hAnsiTheme="majorBidi" w:cstheme="majorBidi"/>
        </w:rPr>
        <w:t xml:space="preserve">The following information was extract from the books of Bura Ranch Ltd;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From the following information,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Sh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Opening stocks: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Wheat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5,000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Seeds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1,000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Fertilizers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1,500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Purchases:         Seeds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600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Purchases:        Fertilizers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900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Wages: Paid in cash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6,800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Paid in kind by giving wheat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4,600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Sales: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Wheat </w:t>
      </w:r>
      <w:r w:rsidRPr="00311A4F">
        <w:rPr>
          <w:rFonts w:asciiTheme="majorBidi" w:hAnsiTheme="majorBidi" w:cstheme="majorBidi"/>
          <w:sz w:val="24"/>
          <w:szCs w:val="24"/>
        </w:rPr>
        <w:tab/>
        <w:t>35,400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 Wheat consumed by proprietor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1,600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Depreciation of farm machinery 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2,000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Closing stocks: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Wheat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4,000 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Seeds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700</w:t>
      </w:r>
    </w:p>
    <w:p w:rsidR="00C434D6" w:rsidRPr="00311A4F" w:rsidRDefault="00C434D6" w:rsidP="00B25C17">
      <w:pPr>
        <w:tabs>
          <w:tab w:val="left" w:pos="5020"/>
        </w:tabs>
        <w:spacing w:after="0" w:line="240" w:lineRule="auto"/>
        <w:ind w:left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Fertilizers</w:t>
      </w:r>
      <w:r w:rsidRPr="00311A4F">
        <w:rPr>
          <w:rFonts w:asciiTheme="majorBidi" w:hAnsiTheme="majorBidi" w:cstheme="majorBidi"/>
          <w:sz w:val="24"/>
          <w:szCs w:val="24"/>
        </w:rPr>
        <w:tab/>
        <w:t xml:space="preserve"> 800</w:t>
      </w:r>
    </w:p>
    <w:p w:rsidR="00C434D6" w:rsidRPr="00311A4F" w:rsidRDefault="00C434D6" w:rsidP="00311A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434D6" w:rsidRPr="00B25C17" w:rsidRDefault="00C434D6" w:rsidP="00311A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25C17">
        <w:rPr>
          <w:rFonts w:asciiTheme="majorBidi" w:hAnsiTheme="majorBidi" w:cstheme="majorBidi"/>
          <w:b/>
          <w:bCs/>
          <w:color w:val="000000"/>
          <w:sz w:val="24"/>
          <w:szCs w:val="24"/>
        </w:rPr>
        <w:t>Required</w:t>
      </w:r>
    </w:p>
    <w:p w:rsidR="00C434D6" w:rsidRPr="00B25C17" w:rsidRDefault="00C434D6" w:rsidP="00B25C17">
      <w:pPr>
        <w:pStyle w:val="ListParagraph"/>
        <w:numPr>
          <w:ilvl w:val="0"/>
          <w:numId w:val="49"/>
        </w:numPr>
        <w:tabs>
          <w:tab w:val="left" w:pos="50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5C17">
        <w:rPr>
          <w:rFonts w:asciiTheme="majorBidi" w:hAnsiTheme="majorBidi" w:cstheme="majorBidi"/>
          <w:sz w:val="24"/>
          <w:szCs w:val="24"/>
        </w:rPr>
        <w:t>Prepare a “Crop A/C” to ascertain the profit made by</w:t>
      </w:r>
      <w:r w:rsidR="0068110B" w:rsidRPr="00B25C17">
        <w:rPr>
          <w:rFonts w:asciiTheme="majorBidi" w:hAnsiTheme="majorBidi" w:cstheme="majorBidi"/>
          <w:sz w:val="24"/>
          <w:szCs w:val="24"/>
        </w:rPr>
        <w:t xml:space="preserve"> the crops division of the farm        </w:t>
      </w:r>
      <w:r w:rsidR="0068110B" w:rsidRPr="00B25C17">
        <w:rPr>
          <w:rFonts w:asciiTheme="majorBidi" w:hAnsiTheme="majorBidi" w:cstheme="majorBidi"/>
          <w:b/>
          <w:sz w:val="24"/>
          <w:szCs w:val="24"/>
        </w:rPr>
        <w:t>[</w:t>
      </w:r>
      <w:r w:rsidRPr="00B25C17">
        <w:rPr>
          <w:rFonts w:asciiTheme="majorBidi" w:hAnsiTheme="majorBidi" w:cstheme="majorBidi"/>
          <w:b/>
          <w:sz w:val="24"/>
          <w:szCs w:val="24"/>
        </w:rPr>
        <w:t>6 marks</w:t>
      </w:r>
      <w:r w:rsidR="0068110B" w:rsidRPr="00B25C17">
        <w:rPr>
          <w:rFonts w:asciiTheme="majorBidi" w:hAnsiTheme="majorBidi" w:cstheme="majorBidi"/>
          <w:b/>
          <w:sz w:val="24"/>
          <w:szCs w:val="24"/>
        </w:rPr>
        <w:t>]</w:t>
      </w:r>
    </w:p>
    <w:p w:rsidR="00C434D6" w:rsidRPr="00311A4F" w:rsidRDefault="00C434D6" w:rsidP="00311A4F">
      <w:pPr>
        <w:tabs>
          <w:tab w:val="left" w:pos="50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25C17" w:rsidRDefault="00B25C17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C32FA" w:rsidRDefault="000C32FA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B25C17" w:rsidRDefault="00C434D6" w:rsidP="000C32FA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You have been provided with the following summarized accounts of Jazira</w:t>
      </w:r>
      <w:r w:rsidR="000C08B8">
        <w:rPr>
          <w:rFonts w:asciiTheme="majorBidi" w:hAnsiTheme="majorBidi" w:cstheme="majorBidi"/>
          <w:sz w:val="24"/>
          <w:szCs w:val="24"/>
        </w:rPr>
        <w:t xml:space="preserve"> </w:t>
      </w:r>
      <w:r w:rsidRPr="00311A4F">
        <w:rPr>
          <w:rFonts w:asciiTheme="majorBidi" w:hAnsiTheme="majorBidi" w:cstheme="majorBidi"/>
          <w:sz w:val="24"/>
          <w:szCs w:val="24"/>
        </w:rPr>
        <w:t>Ltd. For the year ended 31 December 2017:</w:t>
      </w:r>
    </w:p>
    <w:p w:rsidR="000C32FA" w:rsidRPr="000C32FA" w:rsidRDefault="000C32FA" w:rsidP="000C32FA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434D6" w:rsidRPr="00311A4F" w:rsidRDefault="00C434D6" w:rsidP="00311A4F">
      <w:pPr>
        <w:pStyle w:val="Heading7"/>
        <w:tabs>
          <w:tab w:val="left" w:pos="0"/>
        </w:tabs>
        <w:spacing w:before="0" w:line="240" w:lineRule="auto"/>
        <w:jc w:val="both"/>
        <w:rPr>
          <w:rFonts w:asciiTheme="majorBidi" w:hAnsiTheme="majorBidi" w:cstheme="majorBidi"/>
          <w:b/>
          <w:i w:val="0"/>
          <w:sz w:val="24"/>
          <w:szCs w:val="24"/>
        </w:rPr>
      </w:pPr>
      <w:r w:rsidRPr="00311A4F">
        <w:rPr>
          <w:rFonts w:asciiTheme="majorBidi" w:hAnsiTheme="majorBidi" w:cstheme="majorBidi"/>
          <w:b/>
          <w:i w:val="0"/>
          <w:sz w:val="24"/>
          <w:szCs w:val="24"/>
        </w:rPr>
        <w:t>Statement of Financial Position as at 31 December 2017</w:t>
      </w:r>
    </w:p>
    <w:tbl>
      <w:tblPr>
        <w:tblW w:w="0" w:type="auto"/>
        <w:tblLook w:val="0000"/>
      </w:tblPr>
      <w:tblGrid>
        <w:gridCol w:w="4788"/>
        <w:gridCol w:w="1800"/>
        <w:gridCol w:w="1620"/>
        <w:gridCol w:w="1368"/>
      </w:tblGrid>
      <w:tr w:rsidR="00C434D6" w:rsidRPr="00311A4F" w:rsidTr="00E10880">
        <w:tc>
          <w:tcPr>
            <w:tcW w:w="4788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Fixed assets:</w:t>
            </w:r>
          </w:p>
        </w:tc>
        <w:tc>
          <w:tcPr>
            <w:tcW w:w="1800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Sh.</w:t>
            </w:r>
          </w:p>
        </w:tc>
        <w:tc>
          <w:tcPr>
            <w:tcW w:w="1620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Sh.</w:t>
            </w:r>
          </w:p>
        </w:tc>
        <w:tc>
          <w:tcPr>
            <w:tcW w:w="1368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Sh.</w:t>
            </w:r>
          </w:p>
        </w:tc>
      </w:tr>
      <w:tr w:rsidR="00C434D6" w:rsidRPr="00311A4F" w:rsidTr="00E10880">
        <w:tc>
          <w:tcPr>
            <w:tcW w:w="4788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Freehold property (Net book value)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Plant and machinery (Net book value)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Motor vehicles (Net book value)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Furniture and fittings (Net book value)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311A4F">
              <w:rPr>
                <w:rFonts w:asciiTheme="majorBidi" w:hAnsiTheme="majorBidi" w:cstheme="majorBidi"/>
              </w:rPr>
              <w:t>Current Assets: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Stocks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Debtors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Investments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311A4F">
              <w:rPr>
                <w:rFonts w:asciiTheme="majorBidi" w:hAnsiTheme="majorBidi" w:cstheme="majorBidi"/>
              </w:rPr>
              <w:t>Current liabilities: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Trade creditors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Bank overdraft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Corporation tax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Dividends payable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311A4F">
              <w:rPr>
                <w:rFonts w:asciiTheme="majorBidi" w:hAnsiTheme="majorBidi" w:cstheme="majorBidi"/>
              </w:rPr>
              <w:t>Financed by: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Authorised share capital – 400,000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Sh.1 ordinary shares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Issued and fully paid: 200,000 Sh.1 Ordinary shares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Capital reserve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Revenue reserve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Loan capital: 400,000 10% Sh.1 Debentures</w:t>
            </w:r>
          </w:p>
        </w:tc>
        <w:tc>
          <w:tcPr>
            <w:tcW w:w="1800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238,400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878,400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176,000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>107,200</w:t>
            </w:r>
          </w:p>
        </w:tc>
        <w:tc>
          <w:tcPr>
            <w:tcW w:w="1620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1,000,000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400,000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120,000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1,500,000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>(1,400,000)</w:t>
            </w:r>
          </w:p>
        </w:tc>
        <w:tc>
          <w:tcPr>
            <w:tcW w:w="1368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480,000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800,000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200,000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200,000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1,680,000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120,000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double"/>
              </w:rPr>
              <w:t>1,800,000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400,000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200,000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800,000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400,000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double"/>
              </w:rPr>
              <w:t>1,800,000</w:t>
            </w:r>
          </w:p>
        </w:tc>
      </w:tr>
    </w:tbl>
    <w:p w:rsidR="00C434D6" w:rsidRPr="00311A4F" w:rsidRDefault="00C434D6" w:rsidP="00311A4F">
      <w:pPr>
        <w:pStyle w:val="Caption"/>
        <w:jc w:val="both"/>
        <w:rPr>
          <w:rFonts w:asciiTheme="majorBidi" w:hAnsiTheme="majorBidi" w:cstheme="majorBidi"/>
          <w:sz w:val="24"/>
          <w:szCs w:val="24"/>
        </w:rPr>
      </w:pP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C434D6" w:rsidRPr="00311A4F" w:rsidRDefault="00C434D6" w:rsidP="00311A4F">
      <w:pPr>
        <w:pStyle w:val="Caption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Comprehensive Income statement for the year ended 31 December 2017</w:t>
      </w:r>
    </w:p>
    <w:tbl>
      <w:tblPr>
        <w:tblW w:w="0" w:type="auto"/>
        <w:tblLook w:val="0000"/>
      </w:tblPr>
      <w:tblGrid>
        <w:gridCol w:w="5319"/>
        <w:gridCol w:w="1197"/>
      </w:tblGrid>
      <w:tr w:rsidR="00C434D6" w:rsidRPr="00311A4F" w:rsidTr="00E10880">
        <w:tc>
          <w:tcPr>
            <w:tcW w:w="5319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Sh.</w:t>
            </w:r>
          </w:p>
        </w:tc>
      </w:tr>
      <w:tr w:rsidR="00C434D6" w:rsidRPr="00311A4F" w:rsidTr="00E10880">
        <w:tc>
          <w:tcPr>
            <w:tcW w:w="5319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Sales (credit)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Profit after charging all expenses except interest on debentures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Less: debenture interest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Profit before tax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Corporation tax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Less: ordinary dividend proposed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>Retained profit transferred to revenue reserve</w:t>
            </w:r>
          </w:p>
        </w:tc>
        <w:tc>
          <w:tcPr>
            <w:tcW w:w="1197" w:type="dxa"/>
          </w:tcPr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double"/>
              </w:rPr>
              <w:t>4,000,000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 xml:space="preserve">   440,000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40,000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 xml:space="preserve">   400,000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176,000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</w:rPr>
              <w:t xml:space="preserve"> 224,000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107,200</w:t>
            </w:r>
          </w:p>
          <w:p w:rsidR="00C434D6" w:rsidRPr="00311A4F" w:rsidRDefault="00C434D6" w:rsidP="00311A4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11A4F">
              <w:rPr>
                <w:rFonts w:asciiTheme="majorBidi" w:hAnsiTheme="majorBidi" w:cstheme="majorBidi"/>
                <w:sz w:val="24"/>
                <w:szCs w:val="24"/>
                <w:u w:val="double"/>
              </w:rPr>
              <w:t xml:space="preserve">   116,800</w:t>
            </w:r>
          </w:p>
        </w:tc>
      </w:tr>
    </w:tbl>
    <w:p w:rsidR="00C434D6" w:rsidRPr="00311A4F" w:rsidRDefault="00C434D6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32FA" w:rsidRDefault="000C32FA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32FA" w:rsidRDefault="000C32FA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32FA" w:rsidRDefault="000C32FA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32FA" w:rsidRDefault="000C32FA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32FA" w:rsidRDefault="000C32FA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434D6" w:rsidRPr="00311A4F" w:rsidRDefault="00C434D6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b/>
          <w:bCs/>
          <w:sz w:val="24"/>
          <w:szCs w:val="24"/>
        </w:rPr>
        <w:t>The following additional information was available:</w:t>
      </w:r>
    </w:p>
    <w:p w:rsidR="00C434D6" w:rsidRPr="00311A4F" w:rsidRDefault="00C434D6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434D6" w:rsidRPr="00311A4F" w:rsidRDefault="00C434D6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1. The purchases for the year were Sh.2,160,000 while the cost of sales was Sh.3,000,000.</w:t>
      </w:r>
    </w:p>
    <w:p w:rsidR="00C434D6" w:rsidRPr="00311A4F" w:rsidRDefault="00C434D6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2. The market price for Jazira Ltd. Ordinary shares as at 31 Dec 2017 was Sh.5</w:t>
      </w:r>
    </w:p>
    <w:p w:rsidR="00C434D6" w:rsidRPr="00311A4F" w:rsidRDefault="00C434D6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3. The company estimates the current value of its freehold property at Sh.1,100,000.</w:t>
      </w:r>
    </w:p>
    <w:p w:rsidR="0068110B" w:rsidRDefault="0068110B" w:rsidP="00311A4F">
      <w:pPr>
        <w:pStyle w:val="BodyText"/>
        <w:tabs>
          <w:tab w:val="left" w:pos="0"/>
        </w:tabs>
        <w:spacing w:after="0"/>
        <w:jc w:val="both"/>
        <w:rPr>
          <w:rFonts w:asciiTheme="majorBidi" w:hAnsiTheme="majorBidi" w:cstheme="majorBidi"/>
          <w:b/>
          <w:bCs/>
        </w:rPr>
      </w:pPr>
    </w:p>
    <w:p w:rsidR="0068110B" w:rsidRDefault="0068110B" w:rsidP="00311A4F">
      <w:pPr>
        <w:pStyle w:val="BodyText"/>
        <w:tabs>
          <w:tab w:val="left" w:pos="0"/>
        </w:tabs>
        <w:spacing w:after="0"/>
        <w:jc w:val="both"/>
        <w:rPr>
          <w:rFonts w:asciiTheme="majorBidi" w:hAnsiTheme="majorBidi" w:cstheme="majorBidi"/>
          <w:b/>
          <w:bCs/>
        </w:rPr>
      </w:pPr>
    </w:p>
    <w:p w:rsidR="0068110B" w:rsidRDefault="0068110B" w:rsidP="00311A4F">
      <w:pPr>
        <w:pStyle w:val="BodyText"/>
        <w:tabs>
          <w:tab w:val="left" w:pos="0"/>
        </w:tabs>
        <w:spacing w:after="0"/>
        <w:jc w:val="both"/>
        <w:rPr>
          <w:rFonts w:asciiTheme="majorBidi" w:hAnsiTheme="majorBidi" w:cstheme="majorBidi"/>
          <w:b/>
          <w:bCs/>
        </w:rPr>
      </w:pPr>
    </w:p>
    <w:p w:rsidR="00C434D6" w:rsidRPr="00311A4F" w:rsidRDefault="00C434D6" w:rsidP="00311A4F">
      <w:pPr>
        <w:pStyle w:val="BodyText"/>
        <w:tabs>
          <w:tab w:val="left" w:pos="0"/>
        </w:tabs>
        <w:spacing w:after="0"/>
        <w:jc w:val="both"/>
        <w:rPr>
          <w:rFonts w:asciiTheme="majorBidi" w:hAnsiTheme="majorBidi" w:cstheme="majorBidi"/>
          <w:b/>
          <w:bCs/>
        </w:rPr>
      </w:pPr>
      <w:r w:rsidRPr="00311A4F">
        <w:rPr>
          <w:rFonts w:asciiTheme="majorBidi" w:hAnsiTheme="majorBidi" w:cstheme="majorBidi"/>
          <w:b/>
          <w:bCs/>
        </w:rPr>
        <w:t>Required:</w:t>
      </w:r>
    </w:p>
    <w:p w:rsidR="00C434D6" w:rsidRPr="00311A4F" w:rsidRDefault="00C434D6" w:rsidP="00311A4F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Compute the following ratios for Jazira Ltd.: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Return on capital employees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[1 mark]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The profit margin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The turnover of capital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Current ratio;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[1 mark]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Liquid ratio;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Number of days accounts receivable are outstanding;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[1 mark]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Property ratio;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Stock turnover ratio;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68110B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[1 mark]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Dividend yield ratio;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311A4F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68110B">
        <w:rPr>
          <w:rFonts w:asciiTheme="majorBidi" w:hAnsiTheme="majorBidi" w:cstheme="majorBidi"/>
          <w:sz w:val="24"/>
          <w:szCs w:val="24"/>
        </w:rPr>
        <w:t xml:space="preserve">            </w:t>
      </w:r>
      <w:r w:rsidR="00311A4F">
        <w:rPr>
          <w:rFonts w:asciiTheme="majorBidi" w:hAnsiTheme="majorBidi" w:cstheme="majorBidi"/>
          <w:sz w:val="24"/>
          <w:szCs w:val="24"/>
        </w:rPr>
        <w:t xml:space="preserve">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[1 mark]</w:t>
      </w:r>
    </w:p>
    <w:p w:rsidR="00C434D6" w:rsidRPr="00311A4F" w:rsidRDefault="00C434D6" w:rsidP="00311A4F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Price earnings ratio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311A4F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311A4F">
        <w:rPr>
          <w:rFonts w:asciiTheme="majorBidi" w:hAnsiTheme="majorBidi" w:cstheme="majorBidi"/>
          <w:b/>
          <w:bCs/>
          <w:sz w:val="24"/>
          <w:szCs w:val="24"/>
        </w:rPr>
        <w:t>[2 marks]</w:t>
      </w:r>
    </w:p>
    <w:p w:rsidR="0068110B" w:rsidRDefault="0068110B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434D6" w:rsidRPr="00311A4F" w:rsidRDefault="00C434D6" w:rsidP="00311A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C434D6" w:rsidRPr="00311A4F" w:rsidRDefault="00C434D6" w:rsidP="00311A4F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Explain five limitation of using financial ratios </w:t>
      </w:r>
      <w:r w:rsidR="00311A4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="00311A4F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C434D6" w:rsidRPr="00311A4F" w:rsidRDefault="00C434D6" w:rsidP="00311A4F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 xml:space="preserve">Outline five characteristics of limited companies </w:t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Pr="00311A4F">
        <w:rPr>
          <w:rFonts w:asciiTheme="majorBidi" w:hAnsiTheme="majorBidi" w:cstheme="majorBidi"/>
          <w:sz w:val="24"/>
          <w:szCs w:val="24"/>
        </w:rPr>
        <w:tab/>
      </w:r>
      <w:r w:rsidR="00311A4F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311A4F">
        <w:rPr>
          <w:rFonts w:asciiTheme="majorBidi" w:hAnsiTheme="majorBidi" w:cstheme="majorBidi"/>
          <w:b/>
          <w:sz w:val="24"/>
          <w:szCs w:val="24"/>
        </w:rPr>
        <w:t>[</w:t>
      </w:r>
      <w:r w:rsidRPr="00311A4F">
        <w:rPr>
          <w:rFonts w:asciiTheme="majorBidi" w:hAnsiTheme="majorBidi" w:cstheme="majorBidi"/>
          <w:b/>
          <w:sz w:val="24"/>
          <w:szCs w:val="24"/>
        </w:rPr>
        <w:t>5</w:t>
      </w:r>
      <w:r w:rsidR="00311A4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11A4F">
        <w:rPr>
          <w:rFonts w:asciiTheme="majorBidi" w:hAnsiTheme="majorBidi" w:cstheme="majorBidi"/>
          <w:b/>
          <w:sz w:val="24"/>
          <w:szCs w:val="24"/>
        </w:rPr>
        <w:t>marks</w:t>
      </w:r>
      <w:r w:rsidR="00311A4F">
        <w:rPr>
          <w:rFonts w:asciiTheme="majorBidi" w:hAnsiTheme="majorBidi" w:cstheme="majorBidi"/>
          <w:b/>
          <w:sz w:val="24"/>
          <w:szCs w:val="24"/>
        </w:rPr>
        <w:t>]</w:t>
      </w:r>
    </w:p>
    <w:p w:rsidR="00C434D6" w:rsidRPr="00311A4F" w:rsidRDefault="00C434D6" w:rsidP="00311A4F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11A4F">
        <w:rPr>
          <w:rFonts w:asciiTheme="majorBidi" w:hAnsiTheme="majorBidi" w:cstheme="majorBidi"/>
          <w:sz w:val="24"/>
          <w:szCs w:val="24"/>
        </w:rPr>
        <w:t>Highlight 5 methods by which public companies raise</w:t>
      </w:r>
      <w:r w:rsidR="00311A4F">
        <w:rPr>
          <w:rFonts w:asciiTheme="majorBidi" w:hAnsiTheme="majorBidi" w:cstheme="majorBidi"/>
          <w:sz w:val="24"/>
          <w:szCs w:val="24"/>
        </w:rPr>
        <w:t xml:space="preserve"> their capital from the public           [</w:t>
      </w:r>
      <w:r w:rsidRPr="00311A4F">
        <w:rPr>
          <w:rFonts w:asciiTheme="majorBidi" w:hAnsiTheme="majorBidi" w:cstheme="majorBidi"/>
          <w:b/>
          <w:sz w:val="24"/>
          <w:szCs w:val="24"/>
        </w:rPr>
        <w:t>5 marks</w:t>
      </w:r>
      <w:r w:rsidR="00311A4F">
        <w:rPr>
          <w:rFonts w:asciiTheme="majorBidi" w:hAnsiTheme="majorBidi" w:cstheme="majorBidi"/>
          <w:b/>
          <w:sz w:val="24"/>
          <w:szCs w:val="24"/>
        </w:rPr>
        <w:t>]</w:t>
      </w:r>
    </w:p>
    <w:p w:rsidR="00C434D6" w:rsidRPr="00311A4F" w:rsidRDefault="00C434D6" w:rsidP="00311A4F">
      <w:pPr>
        <w:pStyle w:val="ListParagraph"/>
        <w:spacing w:after="0" w:line="240" w:lineRule="auto"/>
        <w:ind w:left="630"/>
        <w:rPr>
          <w:rFonts w:asciiTheme="majorBidi" w:hAnsiTheme="majorBidi" w:cstheme="majorBidi"/>
          <w:b/>
          <w:sz w:val="24"/>
          <w:szCs w:val="24"/>
        </w:rPr>
      </w:pPr>
    </w:p>
    <w:p w:rsidR="00477CAE" w:rsidRDefault="00477CAE" w:rsidP="00311A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9D" w:rsidRDefault="00565B9D">
      <w:pPr>
        <w:spacing w:after="0" w:line="240" w:lineRule="auto"/>
      </w:pPr>
      <w:r>
        <w:separator/>
      </w:r>
    </w:p>
  </w:endnote>
  <w:endnote w:type="continuationSeparator" w:id="1">
    <w:p w:rsidR="00565B9D" w:rsidRDefault="0056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AB48FA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253008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565B9D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9D" w:rsidRDefault="00565B9D">
      <w:pPr>
        <w:spacing w:after="0" w:line="240" w:lineRule="auto"/>
      </w:pPr>
      <w:r>
        <w:separator/>
      </w:r>
    </w:p>
  </w:footnote>
  <w:footnote w:type="continuationSeparator" w:id="1">
    <w:p w:rsidR="00565B9D" w:rsidRDefault="0056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530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A619E1">
      <w:t>/011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530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8F949520"/>
    <w:lvl w:ilvl="0" w:tplc="F00ECBCE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000004"/>
    <w:multiLevelType w:val="hybridMultilevel"/>
    <w:tmpl w:val="6A166190"/>
    <w:lvl w:ilvl="0" w:tplc="F00ECBCE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0000006"/>
    <w:multiLevelType w:val="hybridMultilevel"/>
    <w:tmpl w:val="8440E9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7"/>
    <w:multiLevelType w:val="hybridMultilevel"/>
    <w:tmpl w:val="1138DDDE"/>
    <w:lvl w:ilvl="0" w:tplc="52785F18">
      <w:start w:val="1"/>
      <w:numFmt w:val="lowerRoman"/>
      <w:lvlText w:val="%1."/>
      <w:lvlJc w:val="right"/>
      <w:pPr>
        <w:ind w:left="121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F"/>
    <w:multiLevelType w:val="hybridMultilevel"/>
    <w:tmpl w:val="53B6D9E8"/>
    <w:lvl w:ilvl="0" w:tplc="51AE1552">
      <w:start w:val="1"/>
      <w:numFmt w:val="low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C61A5A74">
      <w:start w:val="1"/>
      <w:numFmt w:val="lowerLetter"/>
      <w:lvlText w:val="%2)"/>
      <w:lvlJc w:val="left"/>
      <w:pPr>
        <w:tabs>
          <w:tab w:val="left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8"/>
    <w:multiLevelType w:val="hybridMultilevel"/>
    <w:tmpl w:val="EDC07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9"/>
    <w:multiLevelType w:val="hybridMultilevel"/>
    <w:tmpl w:val="3C6A0A08"/>
    <w:lvl w:ilvl="0" w:tplc="252A2C6C">
      <w:start w:val="1"/>
      <w:numFmt w:val="lowerRoman"/>
      <w:lvlText w:val="%1."/>
      <w:lvlJc w:val="right"/>
      <w:pPr>
        <w:ind w:left="121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A"/>
    <w:multiLevelType w:val="hybridMultilevel"/>
    <w:tmpl w:val="C31A5FF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B"/>
    <w:multiLevelType w:val="hybridMultilevel"/>
    <w:tmpl w:val="6074B5E0"/>
    <w:lvl w:ilvl="0" w:tplc="0409001B">
      <w:start w:val="1"/>
      <w:numFmt w:val="lowerRoman"/>
      <w:lvlText w:val="%1."/>
      <w:lvlJc w:val="righ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1C"/>
    <w:multiLevelType w:val="hybridMultilevel"/>
    <w:tmpl w:val="605C41BA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A014B01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1E"/>
    <w:multiLevelType w:val="hybridMultilevel"/>
    <w:tmpl w:val="60D2D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21"/>
    <w:multiLevelType w:val="hybridMultilevel"/>
    <w:tmpl w:val="01CC4F3A"/>
    <w:lvl w:ilvl="0" w:tplc="51AE1552">
      <w:start w:val="1"/>
      <w:numFmt w:val="low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25"/>
    <w:multiLevelType w:val="hybridMultilevel"/>
    <w:tmpl w:val="9A34273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1E1F33"/>
    <w:multiLevelType w:val="hybridMultilevel"/>
    <w:tmpl w:val="A4FE2194"/>
    <w:lvl w:ilvl="0" w:tplc="94FC07FE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33688"/>
    <w:multiLevelType w:val="hybridMultilevel"/>
    <w:tmpl w:val="6DB8A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30"/>
  </w:num>
  <w:num w:numId="5">
    <w:abstractNumId w:val="20"/>
  </w:num>
  <w:num w:numId="6">
    <w:abstractNumId w:val="38"/>
  </w:num>
  <w:num w:numId="7">
    <w:abstractNumId w:val="29"/>
  </w:num>
  <w:num w:numId="8">
    <w:abstractNumId w:val="24"/>
  </w:num>
  <w:num w:numId="9">
    <w:abstractNumId w:val="14"/>
  </w:num>
  <w:num w:numId="10">
    <w:abstractNumId w:val="40"/>
  </w:num>
  <w:num w:numId="11">
    <w:abstractNumId w:val="21"/>
  </w:num>
  <w:num w:numId="12">
    <w:abstractNumId w:val="18"/>
  </w:num>
  <w:num w:numId="13">
    <w:abstractNumId w:val="28"/>
  </w:num>
  <w:num w:numId="14">
    <w:abstractNumId w:val="19"/>
  </w:num>
  <w:num w:numId="15">
    <w:abstractNumId w:val="35"/>
  </w:num>
  <w:num w:numId="16">
    <w:abstractNumId w:val="43"/>
  </w:num>
  <w:num w:numId="17">
    <w:abstractNumId w:val="41"/>
  </w:num>
  <w:num w:numId="18">
    <w:abstractNumId w:val="42"/>
  </w:num>
  <w:num w:numId="19">
    <w:abstractNumId w:val="26"/>
  </w:num>
  <w:num w:numId="20">
    <w:abstractNumId w:val="22"/>
  </w:num>
  <w:num w:numId="21">
    <w:abstractNumId w:val="15"/>
  </w:num>
  <w:num w:numId="22">
    <w:abstractNumId w:val="31"/>
  </w:num>
  <w:num w:numId="23">
    <w:abstractNumId w:val="13"/>
  </w:num>
  <w:num w:numId="24">
    <w:abstractNumId w:val="44"/>
  </w:num>
  <w:num w:numId="25">
    <w:abstractNumId w:val="33"/>
  </w:num>
  <w:num w:numId="26">
    <w:abstractNumId w:val="27"/>
  </w:num>
  <w:num w:numId="27">
    <w:abstractNumId w:val="37"/>
  </w:num>
  <w:num w:numId="28">
    <w:abstractNumId w:val="36"/>
  </w:num>
  <w:num w:numId="29">
    <w:abstractNumId w:val="32"/>
  </w:num>
  <w:num w:numId="30">
    <w:abstractNumId w:val="39"/>
  </w:num>
  <w:num w:numId="31">
    <w:abstractNumId w:val="27"/>
  </w:num>
  <w:num w:numId="32">
    <w:abstractNumId w:val="44"/>
  </w:num>
  <w:num w:numId="33">
    <w:abstractNumId w:val="37"/>
  </w:num>
  <w:num w:numId="34">
    <w:abstractNumId w:val="36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4"/>
  </w:num>
  <w:num w:numId="38">
    <w:abstractNumId w:val="11"/>
  </w:num>
  <w:num w:numId="39">
    <w:abstractNumId w:val="8"/>
  </w:num>
  <w:num w:numId="40">
    <w:abstractNumId w:val="1"/>
  </w:num>
  <w:num w:numId="41">
    <w:abstractNumId w:val="12"/>
  </w:num>
  <w:num w:numId="42">
    <w:abstractNumId w:val="0"/>
  </w:num>
  <w:num w:numId="43">
    <w:abstractNumId w:val="7"/>
  </w:num>
  <w:num w:numId="44">
    <w:abstractNumId w:val="10"/>
  </w:num>
  <w:num w:numId="45">
    <w:abstractNumId w:val="6"/>
  </w:num>
  <w:num w:numId="46">
    <w:abstractNumId w:val="5"/>
  </w:num>
  <w:num w:numId="47">
    <w:abstractNumId w:val="2"/>
  </w:num>
  <w:num w:numId="48">
    <w:abstractNumId w:val="3"/>
  </w:num>
  <w:num w:numId="49">
    <w:abstractNumId w:val="34"/>
  </w:num>
  <w:num w:numId="50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08B8"/>
    <w:rsid w:val="000C32FA"/>
    <w:rsid w:val="000C48E3"/>
    <w:rsid w:val="000E06D7"/>
    <w:rsid w:val="000F1324"/>
    <w:rsid w:val="00100880"/>
    <w:rsid w:val="0010177D"/>
    <w:rsid w:val="00106E7A"/>
    <w:rsid w:val="00147CFE"/>
    <w:rsid w:val="00151175"/>
    <w:rsid w:val="0015677A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53008"/>
    <w:rsid w:val="0028335A"/>
    <w:rsid w:val="00284174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1A4F"/>
    <w:rsid w:val="003120C3"/>
    <w:rsid w:val="003350FE"/>
    <w:rsid w:val="00351149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03D2A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4625"/>
    <w:rsid w:val="0049565E"/>
    <w:rsid w:val="004B210F"/>
    <w:rsid w:val="004B5A81"/>
    <w:rsid w:val="004B5E85"/>
    <w:rsid w:val="004E1D7E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65B9D"/>
    <w:rsid w:val="00581B4C"/>
    <w:rsid w:val="005830EF"/>
    <w:rsid w:val="00583366"/>
    <w:rsid w:val="00590D30"/>
    <w:rsid w:val="005A13AD"/>
    <w:rsid w:val="005A3A47"/>
    <w:rsid w:val="005A7024"/>
    <w:rsid w:val="005A7A21"/>
    <w:rsid w:val="005C6B59"/>
    <w:rsid w:val="005E6FEC"/>
    <w:rsid w:val="005F0FCC"/>
    <w:rsid w:val="005F58BF"/>
    <w:rsid w:val="00603BEB"/>
    <w:rsid w:val="0063493F"/>
    <w:rsid w:val="00637984"/>
    <w:rsid w:val="00643E28"/>
    <w:rsid w:val="00646A76"/>
    <w:rsid w:val="00652DB5"/>
    <w:rsid w:val="0066297F"/>
    <w:rsid w:val="00677FC2"/>
    <w:rsid w:val="0068110B"/>
    <w:rsid w:val="006A332F"/>
    <w:rsid w:val="006A5E83"/>
    <w:rsid w:val="006B17DA"/>
    <w:rsid w:val="006B44A0"/>
    <w:rsid w:val="006E6196"/>
    <w:rsid w:val="006F223C"/>
    <w:rsid w:val="00702E4F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9E1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48FA"/>
    <w:rsid w:val="00AF4F7B"/>
    <w:rsid w:val="00B21286"/>
    <w:rsid w:val="00B23DCA"/>
    <w:rsid w:val="00B25C17"/>
    <w:rsid w:val="00B26A2F"/>
    <w:rsid w:val="00B365A6"/>
    <w:rsid w:val="00B51E29"/>
    <w:rsid w:val="00B764AE"/>
    <w:rsid w:val="00BA5488"/>
    <w:rsid w:val="00BC5401"/>
    <w:rsid w:val="00BD7285"/>
    <w:rsid w:val="00C02AA9"/>
    <w:rsid w:val="00C434D6"/>
    <w:rsid w:val="00C46464"/>
    <w:rsid w:val="00C63336"/>
    <w:rsid w:val="00C87379"/>
    <w:rsid w:val="00C87B27"/>
    <w:rsid w:val="00CC4C50"/>
    <w:rsid w:val="00CD0884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06D7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434D6"/>
    <w:pPr>
      <w:keepNext/>
      <w:keepLines/>
      <w:spacing w:before="200" w:after="0"/>
      <w:outlineLvl w:val="6"/>
    </w:pPr>
    <w:rPr>
      <w:rFonts w:ascii="Cambria" w:eastAsia="SimSun" w:hAnsi="Cambria" w:cs="SimSu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C434D6"/>
    <w:rPr>
      <w:rFonts w:ascii="Cambria" w:eastAsia="SimSun" w:hAnsi="Cambria" w:cs="SimSun"/>
      <w:i/>
      <w:iCs/>
      <w:color w:val="404040"/>
      <w:sz w:val="22"/>
      <w:szCs w:val="22"/>
    </w:rPr>
  </w:style>
  <w:style w:type="paragraph" w:styleId="Caption">
    <w:name w:val="caption"/>
    <w:basedOn w:val="Normal"/>
    <w:next w:val="Normal"/>
    <w:qFormat/>
    <w:rsid w:val="00C434D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C434D6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434D6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205</cp:revision>
  <cp:lastPrinted>2016-11-24T09:20:00Z</cp:lastPrinted>
  <dcterms:created xsi:type="dcterms:W3CDTF">2015-01-06T14:30:00Z</dcterms:created>
  <dcterms:modified xsi:type="dcterms:W3CDTF">2018-08-04T11:27:00Z</dcterms:modified>
</cp:coreProperties>
</file>