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57E0E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57E0E">
        <w:rPr>
          <w:rFonts w:ascii="Arial" w:hAnsi="Arial" w:cs="Arial"/>
          <w:b/>
          <w:sz w:val="24"/>
          <w:szCs w:val="24"/>
        </w:rPr>
        <w:t>INS 21</w:t>
      </w:r>
      <w:bookmarkStart w:id="0" w:name="_GoBack"/>
      <w:bookmarkEnd w:id="0"/>
      <w:r w:rsidR="00E57E0E">
        <w:rPr>
          <w:rFonts w:ascii="Arial" w:hAnsi="Arial" w:cs="Arial"/>
          <w:b/>
          <w:sz w:val="24"/>
          <w:szCs w:val="24"/>
        </w:rPr>
        <w:t>7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E57E0E" w:rsidRPr="00E57E0E">
        <w:rPr>
          <w:rFonts w:ascii="Arial" w:hAnsi="Arial" w:cs="Arial"/>
          <w:b/>
          <w:sz w:val="24"/>
          <w:szCs w:val="24"/>
        </w:rPr>
        <w:t>PROFESSIONAL ASSOCIATIONS IN INFORMATION SCIENCES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E57E0E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57E0E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E57E0E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F5FC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57E0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E57E0E" w:rsidRPr="00366CE8" w:rsidRDefault="00E57E0E" w:rsidP="00E57E0E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366CE8">
        <w:rPr>
          <w:rFonts w:ascii="Times New Roman" w:hAnsi="Times New Roman"/>
          <w:sz w:val="24"/>
          <w:szCs w:val="24"/>
        </w:rPr>
        <w:t xml:space="preserve">sing </w:t>
      </w:r>
      <w:r>
        <w:rPr>
          <w:rFonts w:ascii="Times New Roman" w:hAnsi="Times New Roman"/>
          <w:sz w:val="24"/>
          <w:szCs w:val="24"/>
        </w:rPr>
        <w:t>examples f</w:t>
      </w:r>
      <w:r w:rsidRPr="00366CE8">
        <w:rPr>
          <w:rFonts w:ascii="Times New Roman" w:hAnsi="Times New Roman"/>
          <w:sz w:val="24"/>
          <w:szCs w:val="24"/>
        </w:rPr>
        <w:t>rom information field discuss the general functions of professional associations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[20 marks]</w:t>
      </w:r>
    </w:p>
    <w:p w:rsidR="00E57E0E" w:rsidRDefault="00E57E0E" w:rsidP="00E57E0E">
      <w:pPr>
        <w:tabs>
          <w:tab w:val="left" w:pos="2405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57E0E" w:rsidRPr="00366CE8" w:rsidRDefault="00E57E0E" w:rsidP="00E57E0E">
      <w:pPr>
        <w:tabs>
          <w:tab w:val="left" w:pos="2405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66CE8">
        <w:rPr>
          <w:rFonts w:ascii="Times New Roman" w:hAnsi="Times New Roman"/>
          <w:b/>
          <w:sz w:val="24"/>
          <w:szCs w:val="24"/>
        </w:rPr>
        <w:t>QUESTION TWO</w:t>
      </w:r>
    </w:p>
    <w:p w:rsidR="00E57E0E" w:rsidRPr="00366CE8" w:rsidRDefault="00E57E0E" w:rsidP="00E57E0E">
      <w:pPr>
        <w:tabs>
          <w:tab w:val="left" w:pos="2405"/>
        </w:tabs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</w:t>
      </w:r>
      <w:r w:rsidRPr="00366CE8">
        <w:rPr>
          <w:rFonts w:ascii="Times New Roman" w:hAnsi="Times New Roman"/>
          <w:sz w:val="24"/>
          <w:szCs w:val="24"/>
        </w:rPr>
        <w:t xml:space="preserve"> the nature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characteristics </w:t>
      </w:r>
      <w:r w:rsidRPr="00366CE8">
        <w:rPr>
          <w:rFonts w:ascii="Times New Roman" w:hAnsi="Times New Roman"/>
          <w:sz w:val="24"/>
          <w:szCs w:val="24"/>
        </w:rPr>
        <w:t>of professional organizations in</w:t>
      </w:r>
      <w:r>
        <w:rPr>
          <w:rFonts w:ascii="Times New Roman" w:hAnsi="Times New Roman"/>
          <w:sz w:val="24"/>
          <w:szCs w:val="24"/>
        </w:rPr>
        <w:t xml:space="preserve"> the discipline of Information S</w:t>
      </w:r>
      <w:r w:rsidRPr="00366CE8">
        <w:rPr>
          <w:rFonts w:ascii="Times New Roman" w:hAnsi="Times New Roman"/>
          <w:sz w:val="24"/>
          <w:szCs w:val="24"/>
        </w:rPr>
        <w:t xml:space="preserve">ciences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366C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[20 marks]</w:t>
      </w:r>
    </w:p>
    <w:p w:rsidR="00E57E0E" w:rsidRDefault="00E57E0E" w:rsidP="00E57E0E">
      <w:pPr>
        <w:tabs>
          <w:tab w:val="left" w:pos="2405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57E0E" w:rsidRPr="00366CE8" w:rsidRDefault="00E57E0E" w:rsidP="00E57E0E">
      <w:pPr>
        <w:tabs>
          <w:tab w:val="left" w:pos="2405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66CE8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E57E0E" w:rsidRPr="009C016F" w:rsidRDefault="00E57E0E" w:rsidP="00E57E0E">
      <w:pPr>
        <w:pStyle w:val="ListParagraph"/>
        <w:numPr>
          <w:ilvl w:val="0"/>
          <w:numId w:val="4"/>
        </w:numPr>
        <w:tabs>
          <w:tab w:val="left" w:pos="240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C016F">
        <w:rPr>
          <w:rFonts w:ascii="Times New Roman" w:hAnsi="Times New Roman"/>
          <w:sz w:val="24"/>
          <w:szCs w:val="24"/>
        </w:rPr>
        <w:t>Explain the objectives of Pan African Documentation and Information system (PADIS 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016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E57E0E" w:rsidRPr="00965203" w:rsidRDefault="00E57E0E" w:rsidP="00E57E0E">
      <w:pPr>
        <w:pStyle w:val="ListParagraph"/>
        <w:numPr>
          <w:ilvl w:val="0"/>
          <w:numId w:val="4"/>
        </w:numPr>
        <w:tabs>
          <w:tab w:val="left" w:pos="2405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65203">
        <w:rPr>
          <w:rFonts w:ascii="Times New Roman" w:hAnsi="Times New Roman"/>
          <w:sz w:val="24"/>
          <w:szCs w:val="24"/>
        </w:rPr>
        <w:t>Discuss  the contributions of Commonwealth Library Association (COMLA)</w:t>
      </w:r>
      <w:r w:rsidRPr="00E57E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[10 marks]</w:t>
      </w:r>
    </w:p>
    <w:p w:rsidR="00E57E0E" w:rsidRDefault="00E57E0E" w:rsidP="00E57E0E">
      <w:pPr>
        <w:tabs>
          <w:tab w:val="left" w:pos="2405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57E0E" w:rsidRPr="00965203" w:rsidRDefault="00E57E0E" w:rsidP="00E57E0E">
      <w:pPr>
        <w:tabs>
          <w:tab w:val="left" w:pos="2405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65203">
        <w:rPr>
          <w:rFonts w:ascii="Times New Roman" w:hAnsi="Times New Roman"/>
          <w:b/>
          <w:sz w:val="24"/>
          <w:szCs w:val="24"/>
        </w:rPr>
        <w:t>QUESTION FOUR</w:t>
      </w:r>
    </w:p>
    <w:p w:rsidR="00E57E0E" w:rsidRPr="00E57E0E" w:rsidRDefault="00E57E0E" w:rsidP="00E57E0E">
      <w:pPr>
        <w:pStyle w:val="ListParagraph"/>
        <w:numPr>
          <w:ilvl w:val="0"/>
          <w:numId w:val="5"/>
        </w:numPr>
        <w:tabs>
          <w:tab w:val="left" w:pos="2405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C016F">
        <w:rPr>
          <w:rFonts w:ascii="Times New Roman" w:hAnsi="Times New Roman"/>
          <w:sz w:val="24"/>
          <w:szCs w:val="24"/>
        </w:rPr>
        <w:t xml:space="preserve">Discuss the role of Computer Society of Kenya as a professional association in </w:t>
      </w:r>
      <w:r>
        <w:rPr>
          <w:rFonts w:ascii="Times New Roman" w:hAnsi="Times New Roman"/>
          <w:sz w:val="24"/>
          <w:szCs w:val="24"/>
        </w:rPr>
        <w:t xml:space="preserve"> the </w:t>
      </w:r>
      <w:r w:rsidRPr="009C016F">
        <w:rPr>
          <w:rFonts w:ascii="Times New Roman" w:hAnsi="Times New Roman"/>
          <w:sz w:val="24"/>
          <w:szCs w:val="24"/>
        </w:rPr>
        <w:t xml:space="preserve">technology sector                                                                                          </w:t>
      </w:r>
      <w:r w:rsidRPr="009C01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[10 marks]</w:t>
      </w:r>
    </w:p>
    <w:p w:rsidR="00E57E0E" w:rsidRPr="009C016F" w:rsidRDefault="00E57E0E" w:rsidP="00E57E0E">
      <w:pPr>
        <w:pStyle w:val="ListParagraph"/>
        <w:numPr>
          <w:ilvl w:val="0"/>
          <w:numId w:val="5"/>
        </w:numPr>
        <w:tabs>
          <w:tab w:val="left" w:pos="240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major function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9C016F">
        <w:rPr>
          <w:rFonts w:ascii="Times New Roman" w:hAnsi="Times New Roman"/>
          <w:sz w:val="24"/>
          <w:szCs w:val="24"/>
        </w:rPr>
        <w:t>Eastern</w:t>
      </w:r>
      <w:r w:rsidRPr="009C016F">
        <w:rPr>
          <w:rFonts w:ascii="Times New Roman" w:hAnsi="Times New Roman"/>
          <w:sz w:val="24"/>
          <w:szCs w:val="24"/>
        </w:rPr>
        <w:t xml:space="preserve"> and So</w:t>
      </w:r>
      <w:r>
        <w:rPr>
          <w:rFonts w:ascii="Times New Roman" w:hAnsi="Times New Roman"/>
          <w:sz w:val="24"/>
          <w:szCs w:val="24"/>
        </w:rPr>
        <w:t>u</w:t>
      </w:r>
      <w:r w:rsidRPr="009C016F">
        <w:rPr>
          <w:rFonts w:ascii="Times New Roman" w:hAnsi="Times New Roman"/>
          <w:sz w:val="24"/>
          <w:szCs w:val="24"/>
        </w:rPr>
        <w:t>thern Africa Regional Branch of the International Council of Archives (ESARBICA) as a professional association.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>[10 marks]</w:t>
      </w:r>
      <w:r w:rsidRPr="009C016F">
        <w:rPr>
          <w:rFonts w:ascii="Times New Roman" w:hAnsi="Times New Roman"/>
          <w:sz w:val="24"/>
          <w:szCs w:val="24"/>
        </w:rPr>
        <w:t xml:space="preserve"> </w:t>
      </w:r>
    </w:p>
    <w:p w:rsidR="00E57E0E" w:rsidRDefault="00E57E0E" w:rsidP="00E57E0E">
      <w:pPr>
        <w:tabs>
          <w:tab w:val="left" w:pos="2405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57E0E" w:rsidRPr="00366CE8" w:rsidRDefault="00E57E0E" w:rsidP="00E57E0E">
      <w:pPr>
        <w:tabs>
          <w:tab w:val="left" w:pos="2405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66CE8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E57E0E" w:rsidRPr="009E6035" w:rsidRDefault="00E57E0E" w:rsidP="00E57E0E">
      <w:pPr>
        <w:pStyle w:val="ListParagraph"/>
        <w:numPr>
          <w:ilvl w:val="0"/>
          <w:numId w:val="3"/>
        </w:numPr>
        <w:tabs>
          <w:tab w:val="left" w:pos="240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</w:t>
      </w:r>
      <w:r w:rsidRPr="009E6035">
        <w:rPr>
          <w:rFonts w:ascii="Times New Roman" w:hAnsi="Times New Roman"/>
          <w:sz w:val="24"/>
          <w:szCs w:val="24"/>
        </w:rPr>
        <w:t>any five objectives of   Kenya Library Association (KLA) in the coordination of information systems and services in Kenya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[10 marks]</w:t>
      </w:r>
      <w:r w:rsidRPr="009E6035">
        <w:rPr>
          <w:rFonts w:ascii="Times New Roman" w:hAnsi="Times New Roman"/>
          <w:sz w:val="24"/>
          <w:szCs w:val="24"/>
        </w:rPr>
        <w:t xml:space="preserve"> </w:t>
      </w:r>
    </w:p>
    <w:p w:rsidR="00E57E0E" w:rsidRPr="009E6035" w:rsidRDefault="00E57E0E" w:rsidP="00E57E0E">
      <w:pPr>
        <w:pStyle w:val="ListParagraph"/>
        <w:numPr>
          <w:ilvl w:val="0"/>
          <w:numId w:val="3"/>
        </w:numPr>
        <w:tabs>
          <w:tab w:val="left" w:pos="240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role</w:t>
      </w:r>
      <w:r w:rsidRPr="009E6035">
        <w:rPr>
          <w:rFonts w:ascii="Times New Roman" w:hAnsi="Times New Roman"/>
          <w:sz w:val="24"/>
          <w:szCs w:val="24"/>
        </w:rPr>
        <w:t xml:space="preserve"> of Kenya Publishers Association in enhancing information science discipline in Kenya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E57E0E" w:rsidRPr="00A66D20" w:rsidRDefault="00E57E0E" w:rsidP="00E57E0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E57E0E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CD" w:rsidRDefault="00EF5FCD">
      <w:pPr>
        <w:spacing w:after="0" w:line="240" w:lineRule="auto"/>
      </w:pPr>
      <w:r>
        <w:separator/>
      </w:r>
    </w:p>
  </w:endnote>
  <w:endnote w:type="continuationSeparator" w:id="0">
    <w:p w:rsidR="00EF5FCD" w:rsidRDefault="00E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EF5FCD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E57E0E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EF5FCD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CD" w:rsidRDefault="00EF5FCD">
      <w:pPr>
        <w:spacing w:after="0" w:line="240" w:lineRule="auto"/>
      </w:pPr>
      <w:r>
        <w:separator/>
      </w:r>
    </w:p>
  </w:footnote>
  <w:footnote w:type="continuationSeparator" w:id="0">
    <w:p w:rsidR="00EF5FCD" w:rsidRDefault="00EF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F5F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F5F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545"/>
    <w:multiLevelType w:val="hybridMultilevel"/>
    <w:tmpl w:val="0F78D2E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97F24"/>
    <w:multiLevelType w:val="hybridMultilevel"/>
    <w:tmpl w:val="77C2B08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96A26"/>
    <w:multiLevelType w:val="hybridMultilevel"/>
    <w:tmpl w:val="0ECAC270"/>
    <w:lvl w:ilvl="0" w:tplc="8C705190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57E0E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EF5FCD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BF785-D778-46C5-8D6B-E68BF9A5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2020-02-06T13:57:00Z</dcterms:modified>
</cp:coreProperties>
</file>