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D5B" w:rsidRDefault="001A1D5B" w:rsidP="00D43946">
      <w:pPr>
        <w:spacing w:line="240" w:lineRule="auto"/>
        <w:rPr>
          <w:rFonts w:ascii="Times New Roman" w:eastAsia="Times New Roman" w:hAnsi="Times New Roman" w:cs="Times New Roman"/>
          <w:b/>
          <w:iCs/>
          <w:color w:val="000000"/>
          <w:sz w:val="56"/>
          <w:szCs w:val="56"/>
          <w:lang w:val="en-GB"/>
        </w:rPr>
      </w:pPr>
    </w:p>
    <w:p w:rsidR="00AB54AD" w:rsidRPr="001A1D5B" w:rsidRDefault="001A1D5B" w:rsidP="001A1D5B">
      <w:pPr>
        <w:spacing w:line="240" w:lineRule="auto"/>
        <w:jc w:val="center"/>
        <w:rPr>
          <w:rFonts w:ascii="Times New Roman" w:eastAsia="Times New Roman" w:hAnsi="Times New Roman" w:cs="Times New Roman"/>
          <w:b/>
          <w:iCs/>
          <w:color w:val="000000"/>
          <w:sz w:val="28"/>
          <w:szCs w:val="28"/>
          <w:lang w:val="en-GB"/>
        </w:rPr>
      </w:pPr>
      <w:r>
        <w:rPr>
          <w:rFonts w:ascii="Times New Roman" w:eastAsia="Times New Roman" w:hAnsi="Times New Roman" w:cs="Times New Roman"/>
          <w:b/>
          <w:iCs/>
          <w:color w:val="000000"/>
          <w:sz w:val="28"/>
          <w:szCs w:val="28"/>
          <w:lang w:val="en-GB"/>
        </w:rPr>
        <w:t>GARISSA</w:t>
      </w:r>
      <w:r w:rsidR="00D43946" w:rsidRPr="001A1D5B">
        <w:rPr>
          <w:rFonts w:ascii="Times New Roman" w:eastAsia="Times New Roman" w:hAnsi="Times New Roman" w:cs="Times New Roman"/>
          <w:b/>
          <w:iCs/>
          <w:color w:val="000000"/>
          <w:sz w:val="28"/>
          <w:szCs w:val="28"/>
          <w:lang w:val="en-GB"/>
        </w:rPr>
        <w:t xml:space="preserve"> </w:t>
      </w:r>
      <w:r w:rsidR="00AB54AD" w:rsidRPr="001A1D5B">
        <w:rPr>
          <w:rFonts w:ascii="Times New Roman" w:eastAsia="Times New Roman" w:hAnsi="Times New Roman" w:cs="Times New Roman"/>
          <w:b/>
          <w:iCs/>
          <w:color w:val="000000"/>
          <w:sz w:val="28"/>
          <w:szCs w:val="28"/>
          <w:lang w:val="en-GB"/>
        </w:rPr>
        <w:t>UNIVERSITY</w:t>
      </w:r>
    </w:p>
    <w:p w:rsidR="00AB54AD" w:rsidRPr="00AB54AD" w:rsidRDefault="00AB54AD" w:rsidP="00AB54AD">
      <w:pPr>
        <w:tabs>
          <w:tab w:val="left" w:pos="3468"/>
        </w:tabs>
        <w:spacing w:after="160" w:line="259" w:lineRule="auto"/>
        <w:jc w:val="center"/>
        <w:rPr>
          <w:rFonts w:ascii="Arial Narrow" w:eastAsia="Calibri" w:hAnsi="Arial Narrow" w:cs="Times New Roman"/>
          <w:sz w:val="24"/>
          <w:szCs w:val="24"/>
        </w:rPr>
      </w:pPr>
      <w:r w:rsidRPr="00AB54AD">
        <w:rPr>
          <w:rFonts w:ascii="Arial Narrow" w:eastAsia="Calibri" w:hAnsi="Arial Narrow" w:cs="Times New Roman"/>
          <w:sz w:val="24"/>
          <w:szCs w:val="24"/>
        </w:rPr>
        <w:t xml:space="preserve">UNIVERSITY EXAMINATION 2020/2021 ACADEMIC YEAR </w:t>
      </w:r>
      <w:r w:rsidRPr="00AB54AD">
        <w:rPr>
          <w:rFonts w:ascii="Arial Narrow" w:eastAsia="Calibri" w:hAnsi="Arial Narrow" w:cs="Times New Roman"/>
          <w:b/>
          <w:sz w:val="24"/>
          <w:szCs w:val="24"/>
        </w:rPr>
        <w:t>THREE FIRST</w:t>
      </w:r>
      <w:r w:rsidRPr="00AB54AD">
        <w:rPr>
          <w:rFonts w:ascii="Arial Narrow" w:eastAsia="Calibri" w:hAnsi="Arial Narrow" w:cs="Times New Roman"/>
          <w:b/>
          <w:sz w:val="24"/>
          <w:szCs w:val="24"/>
          <w:u w:val="single"/>
        </w:rPr>
        <w:t xml:space="preserve"> </w:t>
      </w:r>
      <w:r w:rsidRPr="00AB54AD">
        <w:rPr>
          <w:rFonts w:ascii="Arial Narrow" w:eastAsia="Calibri" w:hAnsi="Arial Narrow" w:cs="Times New Roman"/>
          <w:sz w:val="24"/>
          <w:szCs w:val="24"/>
        </w:rPr>
        <w:t>SEMESTER EXAMINATION</w:t>
      </w:r>
    </w:p>
    <w:p w:rsidR="00AB54AD" w:rsidRPr="00AB54AD" w:rsidRDefault="00AB54AD" w:rsidP="00AB54AD">
      <w:pPr>
        <w:tabs>
          <w:tab w:val="left" w:pos="3468"/>
        </w:tabs>
        <w:spacing w:after="160" w:line="259" w:lineRule="auto"/>
        <w:jc w:val="center"/>
        <w:rPr>
          <w:rFonts w:ascii="Arial Narrow" w:eastAsia="Calibri" w:hAnsi="Arial Narrow" w:cs="Times New Roman"/>
          <w:sz w:val="24"/>
          <w:szCs w:val="24"/>
        </w:rPr>
      </w:pPr>
      <w:r w:rsidRPr="00AB54AD">
        <w:rPr>
          <w:rFonts w:ascii="Arial Narrow" w:eastAsia="Calibri" w:hAnsi="Arial Narrow" w:cs="Times New Roman"/>
          <w:sz w:val="24"/>
          <w:szCs w:val="24"/>
        </w:rPr>
        <w:t>SCHOOL OF BUSINESS AND ECONOMICS</w:t>
      </w:r>
    </w:p>
    <w:p w:rsidR="00AB54AD" w:rsidRPr="00AB54AD" w:rsidRDefault="00AB54AD" w:rsidP="00AB54AD">
      <w:pPr>
        <w:tabs>
          <w:tab w:val="left" w:pos="3468"/>
        </w:tabs>
        <w:spacing w:after="160" w:line="259" w:lineRule="auto"/>
        <w:jc w:val="center"/>
        <w:rPr>
          <w:rFonts w:ascii="Arial Narrow" w:eastAsia="Calibri" w:hAnsi="Arial Narrow" w:cs="Times New Roman"/>
          <w:sz w:val="24"/>
          <w:szCs w:val="24"/>
        </w:rPr>
      </w:pPr>
      <w:r w:rsidRPr="00AB54AD">
        <w:rPr>
          <w:rFonts w:ascii="Arial Narrow" w:eastAsia="Calibri" w:hAnsi="Arial Narrow" w:cs="Times New Roman"/>
          <w:sz w:val="24"/>
          <w:szCs w:val="24"/>
        </w:rPr>
        <w:t>FOR THE DEGREE OF BACHELOR OF BUSINESS MANAGEMENT</w:t>
      </w:r>
    </w:p>
    <w:p w:rsidR="00AB54AD" w:rsidRPr="00AB54AD" w:rsidRDefault="00AB54AD" w:rsidP="00AB54AD">
      <w:pPr>
        <w:spacing w:after="160" w:line="259" w:lineRule="auto"/>
        <w:rPr>
          <w:rFonts w:ascii="Arial Narrow" w:eastAsia="Calibri" w:hAnsi="Arial Narrow" w:cs="Times New Roman"/>
          <w:b/>
          <w:sz w:val="24"/>
          <w:szCs w:val="24"/>
        </w:rPr>
      </w:pPr>
      <w:r w:rsidRPr="00AB54AD">
        <w:rPr>
          <w:rFonts w:ascii="Arial Narrow" w:eastAsia="Calibri" w:hAnsi="Arial Narrow" w:cs="Times New Roman"/>
          <w:b/>
          <w:sz w:val="24"/>
          <w:szCs w:val="24"/>
        </w:rPr>
        <w:t xml:space="preserve">COURSE CODE: </w:t>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t xml:space="preserve">BBM </w:t>
      </w:r>
      <w:r w:rsidR="00B60377">
        <w:rPr>
          <w:rFonts w:ascii="Arial Narrow" w:eastAsia="Calibri" w:hAnsi="Arial Narrow" w:cs="Times New Roman"/>
          <w:b/>
          <w:sz w:val="24"/>
          <w:szCs w:val="24"/>
        </w:rPr>
        <w:t>312</w:t>
      </w:r>
    </w:p>
    <w:p w:rsidR="00AB54AD" w:rsidRPr="00AB54AD" w:rsidRDefault="00AB54AD" w:rsidP="00AB54AD">
      <w:pPr>
        <w:spacing w:after="160" w:line="259" w:lineRule="auto"/>
        <w:ind w:left="2880" w:hanging="2880"/>
        <w:rPr>
          <w:rFonts w:ascii="Arial Narrow" w:eastAsia="Calibri" w:hAnsi="Arial Narrow" w:cs="Times New Roman"/>
          <w:b/>
          <w:sz w:val="24"/>
          <w:szCs w:val="24"/>
        </w:rPr>
      </w:pPr>
      <w:r w:rsidRPr="00AB54AD">
        <w:rPr>
          <w:rFonts w:ascii="Arial Narrow" w:eastAsia="Calibri" w:hAnsi="Arial Narrow" w:cs="Times New Roman"/>
          <w:b/>
          <w:sz w:val="24"/>
          <w:szCs w:val="24"/>
        </w:rPr>
        <w:t xml:space="preserve">COURSE TITLE: </w:t>
      </w:r>
      <w:r w:rsidRPr="00AB54AD">
        <w:rPr>
          <w:rFonts w:ascii="Arial Narrow" w:eastAsia="Calibri" w:hAnsi="Arial Narrow" w:cs="Times New Roman"/>
          <w:b/>
          <w:sz w:val="24"/>
          <w:szCs w:val="24"/>
        </w:rPr>
        <w:tab/>
      </w:r>
      <w:bookmarkStart w:id="0" w:name="_GoBack"/>
      <w:r w:rsidR="00B60377">
        <w:rPr>
          <w:rFonts w:ascii="Arial Narrow" w:eastAsia="Calibri" w:hAnsi="Arial Narrow" w:cs="Times New Roman"/>
          <w:b/>
          <w:sz w:val="24"/>
          <w:szCs w:val="24"/>
        </w:rPr>
        <w:t>CORPORATE FINANCE</w:t>
      </w:r>
    </w:p>
    <w:bookmarkEnd w:id="0"/>
    <w:p w:rsidR="00AB54AD" w:rsidRPr="00AB54AD" w:rsidRDefault="00AB54AD" w:rsidP="00AB54AD">
      <w:pPr>
        <w:spacing w:after="160" w:line="259" w:lineRule="auto"/>
        <w:rPr>
          <w:rFonts w:ascii="Arial Narrow" w:eastAsia="Calibri" w:hAnsi="Arial Narrow" w:cs="Times New Roman"/>
          <w:b/>
          <w:sz w:val="24"/>
          <w:szCs w:val="24"/>
        </w:rPr>
      </w:pPr>
      <w:r w:rsidRPr="00AB54AD">
        <w:rPr>
          <w:rFonts w:ascii="Arial Narrow" w:eastAsia="Calibri" w:hAnsi="Arial Narrow" w:cs="Times New Roman"/>
          <w:b/>
          <w:sz w:val="24"/>
          <w:szCs w:val="24"/>
        </w:rPr>
        <w:t xml:space="preserve">EXAMINATION DURATION: </w:t>
      </w:r>
      <w:r w:rsidRPr="00AB54AD">
        <w:rPr>
          <w:rFonts w:ascii="Arial Narrow" w:eastAsia="Calibri" w:hAnsi="Arial Narrow" w:cs="Times New Roman"/>
          <w:b/>
          <w:sz w:val="24"/>
          <w:szCs w:val="24"/>
        </w:rPr>
        <w:tab/>
        <w:t>2HOURS</w:t>
      </w:r>
    </w:p>
    <w:p w:rsidR="00AB54AD" w:rsidRPr="00AB54AD" w:rsidRDefault="00AB54AD" w:rsidP="00AB54AD">
      <w:pPr>
        <w:spacing w:after="160" w:line="259" w:lineRule="auto"/>
        <w:rPr>
          <w:rFonts w:ascii="Arial Narrow" w:eastAsia="Calibri" w:hAnsi="Arial Narrow" w:cs="Times New Roman"/>
          <w:b/>
          <w:sz w:val="24"/>
          <w:szCs w:val="24"/>
        </w:rPr>
      </w:pPr>
      <w:r w:rsidRPr="00AB54AD">
        <w:rPr>
          <w:rFonts w:ascii="Arial Narrow" w:eastAsia="Calibri" w:hAnsi="Arial Narrow" w:cs="Times New Roman"/>
          <w:b/>
          <w:sz w:val="24"/>
          <w:szCs w:val="24"/>
        </w:rPr>
        <w:t>DATE:</w:t>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t>TIME:</w:t>
      </w:r>
    </w:p>
    <w:p w:rsidR="00AB54AD" w:rsidRPr="00AB54AD" w:rsidRDefault="00AB54AD" w:rsidP="00AB54AD">
      <w:pPr>
        <w:spacing w:after="160" w:line="259" w:lineRule="auto"/>
        <w:rPr>
          <w:rFonts w:ascii="Arial Narrow" w:eastAsia="Calibri" w:hAnsi="Arial Narrow" w:cs="Times New Roman"/>
          <w:b/>
          <w:sz w:val="24"/>
          <w:szCs w:val="24"/>
          <w:u w:val="double"/>
        </w:rPr>
      </w:pPr>
      <w:r w:rsidRPr="00AB54AD">
        <w:rPr>
          <w:rFonts w:ascii="Arial Narrow" w:eastAsia="Calibri" w:hAnsi="Arial Narrow" w:cs="Times New Roman"/>
          <w:b/>
          <w:sz w:val="24"/>
          <w:szCs w:val="24"/>
          <w:u w:val="double"/>
        </w:rPr>
        <w:t>_____________________________________________________________________________________</w:t>
      </w:r>
    </w:p>
    <w:p w:rsidR="00AB54AD" w:rsidRPr="00AB54AD" w:rsidRDefault="00AB54AD" w:rsidP="00AB54AD">
      <w:pPr>
        <w:spacing w:after="160" w:line="259" w:lineRule="auto"/>
        <w:rPr>
          <w:rFonts w:ascii="Arial Narrow" w:eastAsia="Calibri" w:hAnsi="Arial Narrow" w:cs="Times New Roman"/>
          <w:sz w:val="24"/>
          <w:szCs w:val="24"/>
        </w:rPr>
      </w:pPr>
    </w:p>
    <w:p w:rsidR="00AB54AD" w:rsidRPr="00AB54AD" w:rsidRDefault="00AB54AD" w:rsidP="00AB54AD">
      <w:pPr>
        <w:spacing w:after="160" w:line="259" w:lineRule="auto"/>
        <w:rPr>
          <w:rFonts w:ascii="Arial Narrow" w:eastAsia="Calibri" w:hAnsi="Arial Narrow" w:cs="Times New Roman"/>
          <w:b/>
          <w:sz w:val="32"/>
          <w:szCs w:val="32"/>
          <w:u w:val="single"/>
        </w:rPr>
      </w:pPr>
      <w:r w:rsidRPr="00AB54AD">
        <w:rPr>
          <w:rFonts w:ascii="Arial Narrow" w:eastAsia="Calibri" w:hAnsi="Arial Narrow" w:cs="Times New Roman"/>
          <w:b/>
          <w:sz w:val="32"/>
          <w:szCs w:val="32"/>
          <w:u w:val="single"/>
        </w:rPr>
        <w:t>INSTRUCTION TO CANDIDATES</w:t>
      </w:r>
    </w:p>
    <w:p w:rsidR="00AB54AD" w:rsidRPr="00AB54AD" w:rsidRDefault="00AB54AD" w:rsidP="00AB54AD">
      <w:pPr>
        <w:numPr>
          <w:ilvl w:val="0"/>
          <w:numId w:val="19"/>
        </w:numPr>
        <w:spacing w:after="160" w:line="259" w:lineRule="auto"/>
        <w:contextualSpacing/>
        <w:rPr>
          <w:rFonts w:ascii="Arial Narrow" w:eastAsia="Calibri" w:hAnsi="Arial Narrow" w:cs="Times New Roman"/>
          <w:sz w:val="32"/>
          <w:szCs w:val="32"/>
        </w:rPr>
      </w:pPr>
      <w:r w:rsidRPr="00AB54AD">
        <w:rPr>
          <w:rFonts w:ascii="Arial Narrow" w:eastAsia="Calibri" w:hAnsi="Arial Narrow" w:cs="Times New Roman"/>
          <w:sz w:val="32"/>
          <w:szCs w:val="32"/>
        </w:rPr>
        <w:t xml:space="preserve">The examination has </w:t>
      </w:r>
      <w:r w:rsidRPr="00AB54AD">
        <w:rPr>
          <w:rFonts w:ascii="Arial Narrow" w:eastAsia="Calibri" w:hAnsi="Arial Narrow" w:cs="Times New Roman"/>
          <w:b/>
          <w:sz w:val="32"/>
          <w:szCs w:val="32"/>
        </w:rPr>
        <w:t>FIVE (5</w:t>
      </w:r>
      <w:r w:rsidRPr="00AB54AD">
        <w:rPr>
          <w:rFonts w:ascii="Arial Narrow" w:eastAsia="Calibri" w:hAnsi="Arial Narrow" w:cs="Times New Roman"/>
          <w:sz w:val="32"/>
          <w:szCs w:val="32"/>
        </w:rPr>
        <w:t>) questions</w:t>
      </w:r>
    </w:p>
    <w:p w:rsidR="00AB54AD" w:rsidRPr="00AB54AD" w:rsidRDefault="00AB54AD" w:rsidP="00AB54AD">
      <w:pPr>
        <w:numPr>
          <w:ilvl w:val="0"/>
          <w:numId w:val="19"/>
        </w:numPr>
        <w:spacing w:after="160" w:line="259" w:lineRule="auto"/>
        <w:contextualSpacing/>
        <w:rPr>
          <w:rFonts w:ascii="Arial Narrow" w:eastAsia="Calibri" w:hAnsi="Arial Narrow" w:cs="Times New Roman"/>
          <w:sz w:val="32"/>
          <w:szCs w:val="32"/>
        </w:rPr>
      </w:pPr>
      <w:r w:rsidRPr="00AB54AD">
        <w:rPr>
          <w:rFonts w:ascii="Arial Narrow" w:eastAsia="Calibri" w:hAnsi="Arial Narrow" w:cs="Times New Roman"/>
          <w:sz w:val="32"/>
          <w:szCs w:val="32"/>
        </w:rPr>
        <w:t xml:space="preserve">Question </w:t>
      </w:r>
      <w:r w:rsidRPr="00AB54AD">
        <w:rPr>
          <w:rFonts w:ascii="Arial Narrow" w:eastAsia="Calibri" w:hAnsi="Arial Narrow" w:cs="Times New Roman"/>
          <w:b/>
          <w:sz w:val="32"/>
          <w:szCs w:val="32"/>
        </w:rPr>
        <w:t>ONE (1)</w:t>
      </w:r>
      <w:r w:rsidRPr="00AB54AD">
        <w:rPr>
          <w:rFonts w:ascii="Arial Narrow" w:eastAsia="Calibri" w:hAnsi="Arial Narrow" w:cs="Times New Roman"/>
          <w:sz w:val="32"/>
          <w:szCs w:val="32"/>
        </w:rPr>
        <w:t xml:space="preserve"> is </w:t>
      </w:r>
      <w:r w:rsidRPr="00AB54AD">
        <w:rPr>
          <w:rFonts w:ascii="Arial Narrow" w:eastAsia="Calibri" w:hAnsi="Arial Narrow" w:cs="Times New Roman"/>
          <w:b/>
          <w:sz w:val="32"/>
          <w:szCs w:val="32"/>
        </w:rPr>
        <w:t>COMPULSORY</w:t>
      </w:r>
    </w:p>
    <w:p w:rsidR="00AB54AD" w:rsidRPr="00AB54AD" w:rsidRDefault="00AB54AD" w:rsidP="00AB54AD">
      <w:pPr>
        <w:numPr>
          <w:ilvl w:val="0"/>
          <w:numId w:val="19"/>
        </w:numPr>
        <w:spacing w:after="160" w:line="259" w:lineRule="auto"/>
        <w:contextualSpacing/>
        <w:rPr>
          <w:rFonts w:ascii="Arial Narrow" w:eastAsia="Calibri" w:hAnsi="Arial Narrow" w:cs="Times New Roman"/>
          <w:sz w:val="32"/>
          <w:szCs w:val="32"/>
        </w:rPr>
      </w:pPr>
      <w:r w:rsidRPr="00AB54AD">
        <w:rPr>
          <w:rFonts w:ascii="Arial Narrow" w:eastAsia="Calibri" w:hAnsi="Arial Narrow" w:cs="Times New Roman"/>
          <w:sz w:val="32"/>
          <w:szCs w:val="32"/>
        </w:rPr>
        <w:t xml:space="preserve">Choose any other </w:t>
      </w:r>
      <w:r w:rsidRPr="00AB54AD">
        <w:rPr>
          <w:rFonts w:ascii="Arial Narrow" w:eastAsia="Calibri" w:hAnsi="Arial Narrow" w:cs="Times New Roman"/>
          <w:b/>
          <w:sz w:val="32"/>
          <w:szCs w:val="32"/>
        </w:rPr>
        <w:t>TWO (2</w:t>
      </w:r>
      <w:r w:rsidRPr="00AB54AD">
        <w:rPr>
          <w:rFonts w:ascii="Arial Narrow" w:eastAsia="Calibri" w:hAnsi="Arial Narrow" w:cs="Times New Roman"/>
          <w:sz w:val="32"/>
          <w:szCs w:val="32"/>
        </w:rPr>
        <w:t xml:space="preserve">) questions from the remaining </w:t>
      </w:r>
      <w:r w:rsidRPr="00AB54AD">
        <w:rPr>
          <w:rFonts w:ascii="Arial Narrow" w:eastAsia="Calibri" w:hAnsi="Arial Narrow" w:cs="Times New Roman"/>
          <w:b/>
          <w:sz w:val="32"/>
          <w:szCs w:val="32"/>
        </w:rPr>
        <w:t>FOUR (4)</w:t>
      </w:r>
      <w:r w:rsidRPr="00AB54AD">
        <w:rPr>
          <w:rFonts w:ascii="Arial Narrow" w:eastAsia="Calibri" w:hAnsi="Arial Narrow" w:cs="Times New Roman"/>
          <w:sz w:val="32"/>
          <w:szCs w:val="32"/>
        </w:rPr>
        <w:t xml:space="preserve"> questions</w:t>
      </w:r>
    </w:p>
    <w:p w:rsidR="00AB54AD" w:rsidRPr="00AB54AD" w:rsidRDefault="00AB54AD" w:rsidP="00AB54AD">
      <w:pPr>
        <w:numPr>
          <w:ilvl w:val="0"/>
          <w:numId w:val="19"/>
        </w:numPr>
        <w:spacing w:after="160" w:line="259" w:lineRule="auto"/>
        <w:contextualSpacing/>
        <w:rPr>
          <w:rFonts w:ascii="Arial Narrow" w:eastAsia="Calibri" w:hAnsi="Arial Narrow" w:cs="Times New Roman"/>
          <w:sz w:val="32"/>
          <w:szCs w:val="32"/>
        </w:rPr>
      </w:pPr>
      <w:r w:rsidRPr="00AB54AD">
        <w:rPr>
          <w:rFonts w:ascii="Arial Narrow" w:eastAsia="Calibri" w:hAnsi="Arial Narrow" w:cs="Times New Roman"/>
          <w:sz w:val="32"/>
          <w:szCs w:val="32"/>
        </w:rPr>
        <w:t>Use sketch diagrams to illustrate your answers where necessary</w:t>
      </w:r>
    </w:p>
    <w:p w:rsidR="00AB54AD" w:rsidRPr="00AB54AD" w:rsidRDefault="00AB54AD" w:rsidP="00AB54AD">
      <w:pPr>
        <w:numPr>
          <w:ilvl w:val="0"/>
          <w:numId w:val="19"/>
        </w:numPr>
        <w:spacing w:after="160" w:line="259" w:lineRule="auto"/>
        <w:contextualSpacing/>
        <w:rPr>
          <w:rFonts w:ascii="Arial Narrow" w:eastAsia="Calibri" w:hAnsi="Arial Narrow" w:cs="Times New Roman"/>
          <w:sz w:val="32"/>
          <w:szCs w:val="32"/>
        </w:rPr>
      </w:pPr>
      <w:r w:rsidRPr="00AB54AD">
        <w:rPr>
          <w:rFonts w:ascii="Arial Narrow" w:eastAsia="Calibri" w:hAnsi="Arial Narrow" w:cs="Times New Roman"/>
          <w:sz w:val="32"/>
          <w:szCs w:val="32"/>
        </w:rPr>
        <w:t>Do not carry mobile phones or any other written materials in the examination room</w:t>
      </w:r>
    </w:p>
    <w:p w:rsidR="00AB54AD" w:rsidRPr="00AB54AD" w:rsidRDefault="00AB54AD" w:rsidP="00AB54AD">
      <w:pPr>
        <w:numPr>
          <w:ilvl w:val="0"/>
          <w:numId w:val="19"/>
        </w:numPr>
        <w:spacing w:after="160" w:line="259" w:lineRule="auto"/>
        <w:contextualSpacing/>
        <w:rPr>
          <w:rFonts w:ascii="Arial Narrow" w:eastAsia="Calibri" w:hAnsi="Arial Narrow" w:cs="Times New Roman"/>
          <w:sz w:val="32"/>
          <w:szCs w:val="32"/>
        </w:rPr>
      </w:pPr>
      <w:r w:rsidRPr="00AB54AD">
        <w:rPr>
          <w:rFonts w:ascii="Arial Narrow" w:eastAsia="Calibri" w:hAnsi="Arial Narrow" w:cs="Times New Roman"/>
          <w:sz w:val="32"/>
          <w:szCs w:val="32"/>
        </w:rPr>
        <w:t>Do not write on this paper</w:t>
      </w:r>
    </w:p>
    <w:p w:rsidR="00AB54AD" w:rsidRPr="00AB54AD" w:rsidRDefault="00AB54AD" w:rsidP="00AB54AD">
      <w:pPr>
        <w:spacing w:after="160" w:line="259" w:lineRule="auto"/>
        <w:rPr>
          <w:rFonts w:ascii="Calibri" w:eastAsia="Calibri" w:hAnsi="Calibri" w:cs="Times New Roman"/>
        </w:rPr>
      </w:pPr>
    </w:p>
    <w:p w:rsidR="00AB54AD" w:rsidRPr="00AB54AD" w:rsidRDefault="00AB54AD" w:rsidP="00AB54AD">
      <w:pPr>
        <w:spacing w:after="160" w:line="259" w:lineRule="auto"/>
        <w:rPr>
          <w:rFonts w:ascii="Calibri" w:eastAsia="Calibri" w:hAnsi="Calibri" w:cs="Times New Roman"/>
        </w:rPr>
      </w:pPr>
    </w:p>
    <w:p w:rsidR="00AB54AD" w:rsidRPr="00AB54AD" w:rsidRDefault="00AB54AD" w:rsidP="00AB54AD">
      <w:pPr>
        <w:spacing w:after="160" w:line="259" w:lineRule="auto"/>
        <w:rPr>
          <w:rFonts w:ascii="Arial Narrow" w:eastAsia="Calibri" w:hAnsi="Arial Narrow" w:cs="Times New Roman"/>
          <w:b/>
          <w:sz w:val="24"/>
          <w:szCs w:val="24"/>
        </w:rPr>
      </w:pPr>
      <w:r w:rsidRPr="00AB54AD">
        <w:rPr>
          <w:rFonts w:ascii="Arial Narrow" w:eastAsia="Calibri" w:hAnsi="Arial Narrow" w:cs="Times New Roman"/>
          <w:b/>
          <w:sz w:val="24"/>
          <w:szCs w:val="24"/>
        </w:rPr>
        <w:t>This paper consists of FOUR (4) printed pages</w:t>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sz w:val="24"/>
          <w:szCs w:val="24"/>
        </w:rPr>
        <w:tab/>
      </w:r>
      <w:r w:rsidRPr="00AB54AD">
        <w:rPr>
          <w:rFonts w:ascii="Arial Narrow" w:eastAsia="Calibri" w:hAnsi="Arial Narrow" w:cs="Times New Roman"/>
          <w:b/>
          <w:i/>
          <w:sz w:val="24"/>
          <w:szCs w:val="24"/>
        </w:rPr>
        <w:t>Please turn over</w:t>
      </w:r>
    </w:p>
    <w:p w:rsidR="00AB54AD" w:rsidRPr="00AB54AD" w:rsidRDefault="00AB54AD" w:rsidP="00AB54AD">
      <w:pPr>
        <w:spacing w:after="0" w:line="240" w:lineRule="auto"/>
        <w:rPr>
          <w:rFonts w:ascii="Times New Roman" w:eastAsia="Times New Roman" w:hAnsi="Times New Roman" w:cs="Times New Roman"/>
          <w:b/>
          <w:bCs/>
          <w:i/>
          <w:iCs/>
          <w:sz w:val="24"/>
          <w:szCs w:val="24"/>
        </w:rPr>
      </w:pPr>
    </w:p>
    <w:p w:rsidR="00AB54AD" w:rsidRPr="00AB54AD" w:rsidRDefault="00AB54AD" w:rsidP="00AB54AD">
      <w:pPr>
        <w:spacing w:after="0" w:line="240" w:lineRule="auto"/>
        <w:rPr>
          <w:rFonts w:ascii="Times New Roman" w:eastAsia="Times New Roman" w:hAnsi="Times New Roman" w:cs="Times New Roman"/>
          <w:b/>
          <w:bCs/>
          <w:i/>
          <w:iCs/>
          <w:sz w:val="24"/>
          <w:szCs w:val="24"/>
        </w:rPr>
      </w:pPr>
    </w:p>
    <w:p w:rsidR="00AB54AD" w:rsidRPr="00AB54AD" w:rsidRDefault="00AB54AD" w:rsidP="00AB54AD">
      <w:pPr>
        <w:spacing w:after="0" w:line="240" w:lineRule="auto"/>
        <w:rPr>
          <w:rFonts w:ascii="Times New Roman" w:eastAsia="Times New Roman" w:hAnsi="Times New Roman" w:cs="Times New Roman"/>
          <w:b/>
          <w:bCs/>
          <w:i/>
          <w:iCs/>
          <w:sz w:val="24"/>
          <w:szCs w:val="24"/>
        </w:rPr>
      </w:pPr>
      <w:r w:rsidRPr="00AB54AD">
        <w:rPr>
          <w:rFonts w:ascii="Times New Roman" w:eastAsia="Times New Roman" w:hAnsi="Times New Roman" w:cs="Times New Roman"/>
          <w:b/>
          <w:bCs/>
          <w:i/>
          <w:iCs/>
          <w:sz w:val="24"/>
          <w:szCs w:val="24"/>
        </w:rPr>
        <w:t xml:space="preserve">                                                           MAIN EXAM</w:t>
      </w:r>
    </w:p>
    <w:p w:rsidR="00AB54AD" w:rsidRDefault="00AB54AD" w:rsidP="00AA02E9">
      <w:pPr>
        <w:spacing w:before="120" w:after="120" w:line="360" w:lineRule="auto"/>
        <w:rPr>
          <w:rFonts w:ascii="Times New Roman" w:eastAsia="Calibri" w:hAnsi="Times New Roman" w:cs="Times New Roman"/>
          <w:b/>
          <w:sz w:val="24"/>
          <w:szCs w:val="24"/>
        </w:rPr>
      </w:pPr>
    </w:p>
    <w:p w:rsidR="001A1D5B" w:rsidRDefault="001A1D5B" w:rsidP="00AA02E9">
      <w:pPr>
        <w:spacing w:before="120" w:after="120" w:line="360" w:lineRule="auto"/>
        <w:rPr>
          <w:rFonts w:ascii="Times New Roman" w:eastAsia="Calibri" w:hAnsi="Times New Roman" w:cs="Times New Roman"/>
          <w:b/>
          <w:sz w:val="24"/>
          <w:szCs w:val="24"/>
        </w:rPr>
      </w:pPr>
    </w:p>
    <w:p w:rsidR="00AB54AD" w:rsidRDefault="00AB54AD" w:rsidP="00AA02E9">
      <w:pPr>
        <w:spacing w:before="120" w:after="120" w:line="360" w:lineRule="auto"/>
        <w:rPr>
          <w:rFonts w:ascii="Times New Roman" w:eastAsia="Calibri" w:hAnsi="Times New Roman" w:cs="Times New Roman"/>
          <w:b/>
          <w:sz w:val="24"/>
          <w:szCs w:val="24"/>
        </w:rPr>
      </w:pPr>
    </w:p>
    <w:p w:rsidR="00AA02E9" w:rsidRPr="00704E78" w:rsidRDefault="00AA02E9" w:rsidP="00AA02E9">
      <w:pPr>
        <w:spacing w:before="120" w:after="120" w:line="360" w:lineRule="auto"/>
        <w:rPr>
          <w:rFonts w:ascii="Times New Roman" w:eastAsia="Calibri" w:hAnsi="Times New Roman" w:cs="Times New Roman"/>
          <w:b/>
          <w:sz w:val="24"/>
          <w:szCs w:val="24"/>
        </w:rPr>
      </w:pPr>
      <w:r w:rsidRPr="00704E78">
        <w:rPr>
          <w:rFonts w:ascii="Times New Roman" w:eastAsia="Calibri" w:hAnsi="Times New Roman" w:cs="Times New Roman"/>
          <w:b/>
          <w:sz w:val="24"/>
          <w:szCs w:val="24"/>
        </w:rPr>
        <w:lastRenderedPageBreak/>
        <w:t xml:space="preserve">QUESTION ONE </w:t>
      </w:r>
      <w:r w:rsidR="008B3D87">
        <w:rPr>
          <w:rFonts w:ascii="Times New Roman" w:eastAsia="Calibri" w:hAnsi="Times New Roman" w:cs="Times New Roman"/>
          <w:b/>
          <w:bCs/>
          <w:sz w:val="24"/>
          <w:szCs w:val="24"/>
        </w:rPr>
        <w:t>[3</w:t>
      </w:r>
      <w:r w:rsidR="00A40835" w:rsidRPr="00704E78">
        <w:rPr>
          <w:rFonts w:ascii="Times New Roman" w:eastAsia="Calibri" w:hAnsi="Times New Roman" w:cs="Times New Roman"/>
          <w:b/>
          <w:bCs/>
          <w:sz w:val="24"/>
          <w:szCs w:val="24"/>
        </w:rPr>
        <w:t>0 marks]</w:t>
      </w:r>
    </w:p>
    <w:p w:rsidR="00DF364B" w:rsidRPr="00DF364B" w:rsidRDefault="00AA02E9" w:rsidP="00DF364B">
      <w:p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a).</w:t>
      </w:r>
      <w:r w:rsidRPr="00704E78">
        <w:rPr>
          <w:rFonts w:ascii="Times New Roman" w:eastAsia="Calibri" w:hAnsi="Times New Roman" w:cs="Times New Roman"/>
          <w:b/>
          <w:sz w:val="24"/>
          <w:szCs w:val="24"/>
        </w:rPr>
        <w:t xml:space="preserve"> </w:t>
      </w:r>
      <w:r w:rsidR="00DF364B" w:rsidRPr="00DF364B">
        <w:rPr>
          <w:rFonts w:ascii="Times New Roman" w:eastAsia="Calibri" w:hAnsi="Times New Roman" w:cs="Times New Roman"/>
          <w:sz w:val="24"/>
          <w:szCs w:val="24"/>
        </w:rPr>
        <w:t>Explain the following terms as used in capital structure of a firm.</w:t>
      </w:r>
    </w:p>
    <w:p w:rsidR="00DF364B" w:rsidRPr="00DF364B" w:rsidRDefault="00DF364B" w:rsidP="00DF364B">
      <w:pPr>
        <w:spacing w:before="120" w:after="120" w:line="360" w:lineRule="auto"/>
        <w:jc w:val="center"/>
        <w:rPr>
          <w:rFonts w:ascii="Times New Roman" w:eastAsia="Calibri" w:hAnsi="Times New Roman" w:cs="Times New Roman"/>
          <w:sz w:val="24"/>
          <w:szCs w:val="24"/>
        </w:rPr>
      </w:pPr>
      <w:r w:rsidRPr="00DF364B">
        <w:rPr>
          <w:rFonts w:ascii="Times New Roman" w:eastAsia="Calibri" w:hAnsi="Times New Roman" w:cs="Times New Roman"/>
          <w:sz w:val="24"/>
          <w:szCs w:val="24"/>
        </w:rPr>
        <w:t xml:space="preserve">i). Operating leverage                                                  </w:t>
      </w:r>
      <w:r w:rsidR="00216B0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[2</w:t>
      </w:r>
      <w:r w:rsidRPr="00DF364B">
        <w:rPr>
          <w:rFonts w:ascii="Times New Roman" w:eastAsia="Calibri" w:hAnsi="Times New Roman" w:cs="Times New Roman"/>
          <w:b/>
          <w:sz w:val="24"/>
          <w:szCs w:val="24"/>
        </w:rPr>
        <w:t xml:space="preserve"> mark]</w:t>
      </w:r>
    </w:p>
    <w:p w:rsidR="00DF364B" w:rsidRDefault="00DF364B" w:rsidP="00DF364B">
      <w:pPr>
        <w:spacing w:after="0" w:line="360" w:lineRule="auto"/>
        <w:jc w:val="center"/>
        <w:rPr>
          <w:rFonts w:ascii="Times New Roman" w:eastAsia="Calibri" w:hAnsi="Times New Roman" w:cs="Times New Roman"/>
          <w:b/>
          <w:sz w:val="24"/>
          <w:szCs w:val="24"/>
        </w:rPr>
      </w:pPr>
      <w:r w:rsidRPr="00DF364B">
        <w:rPr>
          <w:rFonts w:ascii="Times New Roman" w:eastAsia="Calibri" w:hAnsi="Times New Roman" w:cs="Times New Roman"/>
          <w:sz w:val="24"/>
          <w:szCs w:val="24"/>
        </w:rPr>
        <w:t xml:space="preserve">ii). Financial leverage                                                   </w:t>
      </w:r>
      <w:r w:rsidR="00216B0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[2</w:t>
      </w:r>
      <w:r w:rsidRPr="00DF364B">
        <w:rPr>
          <w:rFonts w:ascii="Times New Roman" w:eastAsia="Calibri" w:hAnsi="Times New Roman" w:cs="Times New Roman"/>
          <w:b/>
          <w:sz w:val="24"/>
          <w:szCs w:val="24"/>
        </w:rPr>
        <w:t xml:space="preserve"> mark]</w:t>
      </w:r>
    </w:p>
    <w:p w:rsidR="00AE5513" w:rsidRDefault="00E078EB" w:rsidP="00AE5513">
      <w:pPr>
        <w:spacing w:after="0" w:line="360" w:lineRule="auto"/>
        <w:rPr>
          <w:rFonts w:ascii="Times New Roman" w:eastAsia="Calibri" w:hAnsi="Times New Roman" w:cs="Times New Roman"/>
          <w:b/>
          <w:sz w:val="24"/>
          <w:szCs w:val="24"/>
        </w:rPr>
      </w:pPr>
      <w:r w:rsidRPr="00E078EB">
        <w:rPr>
          <w:rFonts w:ascii="Times New Roman" w:eastAsia="Calibri" w:hAnsi="Times New Roman" w:cs="Times New Roman"/>
          <w:sz w:val="24"/>
          <w:szCs w:val="24"/>
        </w:rPr>
        <w:t>b)</w:t>
      </w:r>
      <w:r>
        <w:rPr>
          <w:rFonts w:ascii="Times New Roman" w:eastAsia="Calibri" w:hAnsi="Times New Roman" w:cs="Times New Roman"/>
          <w:b/>
          <w:sz w:val="24"/>
          <w:szCs w:val="24"/>
        </w:rPr>
        <w:t xml:space="preserve">. </w:t>
      </w:r>
      <w:r w:rsidR="00AE5513" w:rsidRPr="00AE5513">
        <w:rPr>
          <w:rFonts w:ascii="Times New Roman" w:eastAsia="Calibri" w:hAnsi="Times New Roman" w:cs="Times New Roman"/>
          <w:sz w:val="24"/>
          <w:szCs w:val="24"/>
        </w:rPr>
        <w:t xml:space="preserve">Suppose </w:t>
      </w:r>
      <w:r w:rsidR="00AE5513">
        <w:rPr>
          <w:rFonts w:ascii="Times New Roman" w:eastAsia="Calibri" w:hAnsi="Times New Roman" w:cs="Times New Roman"/>
          <w:sz w:val="24"/>
          <w:szCs w:val="24"/>
        </w:rPr>
        <w:t xml:space="preserve">the Co. intends to issue new share capital which will attract a floatation cost of 10% of the issued price. What will be the firm cost of new share capital assuming that the shares are currently selling at sh. 100 at the Nairobi Stock Exchange (NSE) and for the year just ended the company paid a dividend of sh. 8 which is expected to grow at 10% p.a.    </w:t>
      </w:r>
      <w:r w:rsidR="00AE5513">
        <w:rPr>
          <w:rFonts w:ascii="Times New Roman" w:eastAsia="Calibri" w:hAnsi="Times New Roman" w:cs="Times New Roman"/>
          <w:b/>
          <w:sz w:val="24"/>
          <w:szCs w:val="24"/>
        </w:rPr>
        <w:t>[5</w:t>
      </w:r>
      <w:r w:rsidR="00AE5513" w:rsidRPr="00704E78">
        <w:rPr>
          <w:rFonts w:ascii="Times New Roman" w:eastAsia="Calibri" w:hAnsi="Times New Roman" w:cs="Times New Roman"/>
          <w:b/>
          <w:sz w:val="24"/>
          <w:szCs w:val="24"/>
        </w:rPr>
        <w:t xml:space="preserve"> marks]</w:t>
      </w:r>
    </w:p>
    <w:p w:rsidR="00793212" w:rsidRDefault="0074288A"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c</w:t>
      </w:r>
      <w:r w:rsidR="00AA02E9" w:rsidRPr="00704E78">
        <w:rPr>
          <w:rFonts w:ascii="Times New Roman" w:eastAsia="Calibri" w:hAnsi="Times New Roman" w:cs="Times New Roman"/>
          <w:bCs/>
          <w:sz w:val="24"/>
          <w:szCs w:val="24"/>
        </w:rPr>
        <w:t xml:space="preserve">). </w:t>
      </w:r>
      <w:r w:rsidR="00793212">
        <w:rPr>
          <w:rFonts w:ascii="Times New Roman" w:eastAsia="Calibri" w:hAnsi="Times New Roman" w:cs="Times New Roman"/>
          <w:bCs/>
          <w:sz w:val="24"/>
          <w:szCs w:val="24"/>
        </w:rPr>
        <w:t xml:space="preserve">Consider two firms L &amp; U with the following characteristics </w:t>
      </w:r>
    </w:p>
    <w:tbl>
      <w:tblPr>
        <w:tblStyle w:val="TableGrid"/>
        <w:tblW w:w="0" w:type="auto"/>
        <w:tblLook w:val="04A0" w:firstRow="1" w:lastRow="0" w:firstColumn="1" w:lastColumn="0" w:noHBand="0" w:noVBand="1"/>
      </w:tblPr>
      <w:tblGrid>
        <w:gridCol w:w="3116"/>
        <w:gridCol w:w="3117"/>
        <w:gridCol w:w="3117"/>
      </w:tblGrid>
      <w:tr w:rsidR="00793212" w:rsidTr="00793212">
        <w:tc>
          <w:tcPr>
            <w:tcW w:w="3116"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Details</w:t>
            </w:r>
          </w:p>
        </w:tc>
        <w:tc>
          <w:tcPr>
            <w:tcW w:w="3117"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Firm L</w:t>
            </w:r>
          </w:p>
        </w:tc>
        <w:tc>
          <w:tcPr>
            <w:tcW w:w="3117"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Firm U</w:t>
            </w:r>
          </w:p>
        </w:tc>
      </w:tr>
      <w:tr w:rsidR="00793212" w:rsidTr="00793212">
        <w:tc>
          <w:tcPr>
            <w:tcW w:w="3116"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EBIT</w:t>
            </w:r>
          </w:p>
        </w:tc>
        <w:tc>
          <w:tcPr>
            <w:tcW w:w="3117"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900,000</w:t>
            </w:r>
          </w:p>
        </w:tc>
        <w:tc>
          <w:tcPr>
            <w:tcW w:w="3117"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900,000</w:t>
            </w:r>
          </w:p>
        </w:tc>
      </w:tr>
      <w:tr w:rsidR="00793212" w:rsidTr="00793212">
        <w:tc>
          <w:tcPr>
            <w:tcW w:w="3116"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7.5% of debt</w:t>
            </w:r>
          </w:p>
        </w:tc>
        <w:tc>
          <w:tcPr>
            <w:tcW w:w="3117"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2M</w:t>
            </w:r>
          </w:p>
        </w:tc>
        <w:tc>
          <w:tcPr>
            <w:tcW w:w="3117"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793212" w:rsidTr="00793212">
        <w:tc>
          <w:tcPr>
            <w:tcW w:w="3116"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O</w:t>
            </w:r>
            <w:r w:rsidR="00FA58F3">
              <w:rPr>
                <w:rFonts w:ascii="Times New Roman" w:eastAsia="Calibri" w:hAnsi="Times New Roman" w:cs="Times New Roman"/>
                <w:bCs/>
                <w:sz w:val="24"/>
                <w:szCs w:val="24"/>
              </w:rPr>
              <w:t>v</w:t>
            </w:r>
            <w:r>
              <w:rPr>
                <w:rFonts w:ascii="Times New Roman" w:eastAsia="Calibri" w:hAnsi="Times New Roman" w:cs="Times New Roman"/>
                <w:bCs/>
                <w:sz w:val="24"/>
                <w:szCs w:val="24"/>
              </w:rPr>
              <w:t>erall cost/WACC</w:t>
            </w:r>
          </w:p>
        </w:tc>
        <w:tc>
          <w:tcPr>
            <w:tcW w:w="3117"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3117" w:type="dxa"/>
          </w:tcPr>
          <w:p w:rsidR="00793212" w:rsidRDefault="00793212" w:rsidP="00671C89">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r>
    </w:tbl>
    <w:p w:rsidR="00793212" w:rsidRPr="00FA58F3" w:rsidRDefault="00793212" w:rsidP="00671C89">
      <w:pPr>
        <w:spacing w:after="120" w:line="360" w:lineRule="auto"/>
        <w:rPr>
          <w:rFonts w:ascii="Times New Roman" w:eastAsia="Calibri" w:hAnsi="Times New Roman" w:cs="Times New Roman"/>
          <w:b/>
          <w:bCs/>
          <w:sz w:val="24"/>
          <w:szCs w:val="24"/>
        </w:rPr>
      </w:pPr>
      <w:r w:rsidRPr="00FA58F3">
        <w:rPr>
          <w:rFonts w:ascii="Times New Roman" w:eastAsia="Calibri" w:hAnsi="Times New Roman" w:cs="Times New Roman"/>
          <w:b/>
          <w:bCs/>
          <w:sz w:val="24"/>
          <w:szCs w:val="24"/>
        </w:rPr>
        <w:t>Required</w:t>
      </w:r>
    </w:p>
    <w:p w:rsidR="00793212" w:rsidRDefault="00793212" w:rsidP="00793212">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 Determine the value of each firm using net income approach                    </w:t>
      </w:r>
      <w:r w:rsidR="00E078EB">
        <w:rPr>
          <w:rFonts w:ascii="Times New Roman" w:eastAsia="Calibri" w:hAnsi="Times New Roman" w:cs="Times New Roman"/>
          <w:b/>
          <w:sz w:val="24"/>
          <w:szCs w:val="24"/>
        </w:rPr>
        <w:t>[4</w:t>
      </w:r>
      <w:r w:rsidRPr="00704E78">
        <w:rPr>
          <w:rFonts w:ascii="Times New Roman" w:eastAsia="Calibri" w:hAnsi="Times New Roman" w:cs="Times New Roman"/>
          <w:b/>
          <w:sz w:val="24"/>
          <w:szCs w:val="24"/>
        </w:rPr>
        <w:t xml:space="preserve"> marks]</w:t>
      </w:r>
    </w:p>
    <w:p w:rsidR="00793212" w:rsidRDefault="00793212" w:rsidP="00793212">
      <w:pPr>
        <w:spacing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ii). Confirm the overall cost of the two (2) firms.                                           </w:t>
      </w:r>
      <w:r w:rsidR="00E078EB">
        <w:rPr>
          <w:rFonts w:ascii="Times New Roman" w:eastAsia="Calibri" w:hAnsi="Times New Roman" w:cs="Times New Roman"/>
          <w:b/>
          <w:sz w:val="24"/>
          <w:szCs w:val="24"/>
        </w:rPr>
        <w:t>[3</w:t>
      </w:r>
      <w:r w:rsidRPr="00704E78">
        <w:rPr>
          <w:rFonts w:ascii="Times New Roman" w:eastAsia="Calibri" w:hAnsi="Times New Roman" w:cs="Times New Roman"/>
          <w:b/>
          <w:sz w:val="24"/>
          <w:szCs w:val="24"/>
        </w:rPr>
        <w:t xml:space="preserve"> marks]</w:t>
      </w:r>
    </w:p>
    <w:p w:rsidR="00504948" w:rsidRPr="00704E78" w:rsidRDefault="00F14E20" w:rsidP="00671C89">
      <w:pPr>
        <w:spacing w:after="120" w:line="36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c). </w:t>
      </w:r>
      <w:r w:rsidR="00504948" w:rsidRPr="00704E78">
        <w:rPr>
          <w:rFonts w:ascii="Times New Roman" w:eastAsia="Calibri" w:hAnsi="Times New Roman" w:cs="Times New Roman"/>
          <w:bCs/>
          <w:sz w:val="24"/>
          <w:szCs w:val="24"/>
        </w:rPr>
        <w:t>E</w:t>
      </w:r>
      <w:r w:rsidR="001C1227" w:rsidRPr="00704E78">
        <w:rPr>
          <w:rFonts w:ascii="Times New Roman" w:eastAsia="Calibri" w:hAnsi="Times New Roman" w:cs="Times New Roman"/>
          <w:bCs/>
          <w:sz w:val="24"/>
          <w:szCs w:val="24"/>
        </w:rPr>
        <w:t>xplain four key motives for holding cash in the financial institutions</w:t>
      </w:r>
      <w:r w:rsidR="00A40835" w:rsidRPr="00704E78">
        <w:rPr>
          <w:rFonts w:ascii="Times New Roman" w:eastAsia="Calibri" w:hAnsi="Times New Roman" w:cs="Times New Roman"/>
          <w:bCs/>
          <w:sz w:val="24"/>
          <w:szCs w:val="24"/>
        </w:rPr>
        <w:t xml:space="preserve">  </w:t>
      </w:r>
      <w:r w:rsidR="00AB3726">
        <w:rPr>
          <w:rFonts w:ascii="Times New Roman" w:eastAsia="Calibri" w:hAnsi="Times New Roman" w:cs="Times New Roman"/>
          <w:bCs/>
          <w:sz w:val="24"/>
          <w:szCs w:val="24"/>
        </w:rPr>
        <w:t xml:space="preserve"> </w:t>
      </w:r>
      <w:r w:rsidR="00261449">
        <w:rPr>
          <w:rFonts w:ascii="Times New Roman" w:eastAsia="Calibri" w:hAnsi="Times New Roman" w:cs="Times New Roman"/>
          <w:bCs/>
          <w:sz w:val="24"/>
          <w:szCs w:val="24"/>
        </w:rPr>
        <w:t xml:space="preserve"> </w:t>
      </w:r>
      <w:r w:rsidR="00A40835" w:rsidRPr="00704E78">
        <w:rPr>
          <w:rFonts w:ascii="Times New Roman" w:eastAsia="Calibri" w:hAnsi="Times New Roman" w:cs="Times New Roman"/>
          <w:bCs/>
          <w:sz w:val="24"/>
          <w:szCs w:val="24"/>
        </w:rPr>
        <w:t xml:space="preserve"> </w:t>
      </w:r>
      <w:r w:rsidR="00E078EB">
        <w:rPr>
          <w:rFonts w:ascii="Times New Roman" w:eastAsia="Calibri" w:hAnsi="Times New Roman" w:cs="Times New Roman"/>
          <w:b/>
          <w:bCs/>
          <w:sz w:val="24"/>
          <w:szCs w:val="24"/>
        </w:rPr>
        <w:t>[4</w:t>
      </w:r>
      <w:r w:rsidR="00A40835" w:rsidRPr="00704E78">
        <w:rPr>
          <w:rFonts w:ascii="Times New Roman" w:eastAsia="Calibri" w:hAnsi="Times New Roman" w:cs="Times New Roman"/>
          <w:b/>
          <w:bCs/>
          <w:sz w:val="24"/>
          <w:szCs w:val="24"/>
        </w:rPr>
        <w:t xml:space="preserve"> marks]</w:t>
      </w:r>
    </w:p>
    <w:p w:rsidR="00AA02E9" w:rsidRPr="00704E78" w:rsidRDefault="00397FB2" w:rsidP="00AA02E9">
      <w:pPr>
        <w:spacing w:before="120"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d</w:t>
      </w:r>
      <w:r w:rsidR="001C1227" w:rsidRPr="00704E78">
        <w:rPr>
          <w:rFonts w:ascii="Times New Roman" w:eastAsia="Calibri" w:hAnsi="Times New Roman" w:cs="Times New Roman"/>
          <w:bCs/>
          <w:sz w:val="24"/>
          <w:szCs w:val="24"/>
        </w:rPr>
        <w:t>)</w:t>
      </w:r>
      <w:r w:rsidR="001C1227" w:rsidRPr="00704E78">
        <w:rPr>
          <w:rFonts w:ascii="Times New Roman" w:eastAsia="Calibri" w:hAnsi="Times New Roman" w:cs="Times New Roman"/>
          <w:b/>
          <w:bCs/>
          <w:sz w:val="24"/>
          <w:szCs w:val="24"/>
        </w:rPr>
        <w:t xml:space="preserve">. </w:t>
      </w:r>
      <w:r w:rsidR="00282325">
        <w:rPr>
          <w:rFonts w:ascii="Times New Roman" w:eastAsia="Calibri" w:hAnsi="Times New Roman" w:cs="Times New Roman"/>
          <w:bCs/>
          <w:sz w:val="24"/>
          <w:szCs w:val="24"/>
        </w:rPr>
        <w:t>H</w:t>
      </w:r>
      <w:r w:rsidR="00AA02E9" w:rsidRPr="00704E78">
        <w:rPr>
          <w:rFonts w:ascii="Times New Roman" w:eastAsia="Calibri" w:hAnsi="Times New Roman" w:cs="Times New Roman"/>
          <w:bCs/>
          <w:sz w:val="24"/>
          <w:szCs w:val="24"/>
        </w:rPr>
        <w:t xml:space="preserve"> limited is evaluating an investment project which requires the importation of a new machine at a cost of 2,700,000. The machine has useful life of six years.</w:t>
      </w:r>
    </w:p>
    <w:p w:rsidR="00AA02E9" w:rsidRPr="00704E78" w:rsidRDefault="00AA02E9" w:rsidP="00AA02E9">
      <w:pPr>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Additional information</w:t>
      </w:r>
    </w:p>
    <w:p w:rsidR="00AA02E9" w:rsidRPr="00704E78" w:rsidRDefault="00AA02E9" w:rsidP="00AA02E9">
      <w:pPr>
        <w:pStyle w:val="ListParagraph"/>
        <w:numPr>
          <w:ilvl w:val="0"/>
          <w:numId w:val="10"/>
        </w:numPr>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The following additional costs would be incurred in relation to the machine.</w:t>
      </w:r>
    </w:p>
    <w:p w:rsidR="00AA02E9" w:rsidRPr="00704E78" w:rsidRDefault="00AA02E9" w:rsidP="00AA02E9">
      <w:pPr>
        <w:pStyle w:val="ListParagraph"/>
        <w:spacing w:before="120" w:after="120" w:line="360" w:lineRule="auto"/>
        <w:ind w:left="5040"/>
        <w:rPr>
          <w:rFonts w:ascii="Times New Roman" w:eastAsia="Calibri" w:hAnsi="Times New Roman" w:cs="Times New Roman"/>
          <w:b/>
          <w:bCs/>
          <w:sz w:val="24"/>
          <w:szCs w:val="24"/>
        </w:rPr>
      </w:pPr>
      <w:r w:rsidRPr="00704E78">
        <w:rPr>
          <w:rFonts w:ascii="Times New Roman" w:eastAsia="Calibri" w:hAnsi="Times New Roman" w:cs="Times New Roman"/>
          <w:b/>
          <w:bCs/>
          <w:sz w:val="24"/>
          <w:szCs w:val="24"/>
        </w:rPr>
        <w:t>Sh.</w:t>
      </w:r>
    </w:p>
    <w:p w:rsidR="00AA02E9" w:rsidRPr="00704E78" w:rsidRDefault="00AA02E9" w:rsidP="00AA02E9">
      <w:pPr>
        <w:pStyle w:val="ListParagraph"/>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Freight                                                         225,000</w:t>
      </w:r>
    </w:p>
    <w:p w:rsidR="00AA02E9" w:rsidRPr="00704E78" w:rsidRDefault="00AA02E9" w:rsidP="00AA02E9">
      <w:pPr>
        <w:pStyle w:val="ListParagraph"/>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Installation &amp; preproduction testing           375,000</w:t>
      </w:r>
    </w:p>
    <w:p w:rsidR="00AA02E9" w:rsidRPr="00704E78" w:rsidRDefault="00AA02E9" w:rsidP="00AA02E9">
      <w:pPr>
        <w:pStyle w:val="ListParagraph"/>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Import duty                                                  900,000</w:t>
      </w:r>
    </w:p>
    <w:p w:rsidR="00AA02E9" w:rsidRPr="00704E78" w:rsidRDefault="00AA02E9" w:rsidP="00AA02E9">
      <w:pPr>
        <w:pStyle w:val="ListParagraph"/>
        <w:numPr>
          <w:ilvl w:val="0"/>
          <w:numId w:val="10"/>
        </w:numPr>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The machine is expected to increase the company’s annual cash flows (before tax) as shown below</w:t>
      </w:r>
    </w:p>
    <w:tbl>
      <w:tblPr>
        <w:tblStyle w:val="TableGrid"/>
        <w:tblW w:w="0" w:type="auto"/>
        <w:tblInd w:w="720" w:type="dxa"/>
        <w:tblLook w:val="04A0" w:firstRow="1" w:lastRow="0" w:firstColumn="1" w:lastColumn="0" w:noHBand="0" w:noVBand="1"/>
      </w:tblPr>
      <w:tblGrid>
        <w:gridCol w:w="1252"/>
        <w:gridCol w:w="1304"/>
        <w:gridCol w:w="1304"/>
        <w:gridCol w:w="1304"/>
        <w:gridCol w:w="1244"/>
        <w:gridCol w:w="1244"/>
        <w:gridCol w:w="1204"/>
      </w:tblGrid>
      <w:tr w:rsidR="00AA02E9" w:rsidRPr="00704E78" w:rsidTr="00671C89">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lastRenderedPageBreak/>
              <w:t>Year</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1</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2</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3</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4</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5</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6</w:t>
            </w:r>
          </w:p>
        </w:tc>
      </w:tr>
      <w:tr w:rsidR="00AA02E9" w:rsidRPr="00704E78" w:rsidTr="00671C89">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Increase in cash flows</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1,760,000</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1,360,000</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1,050,000</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900,000</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840.000</w:t>
            </w:r>
          </w:p>
        </w:tc>
        <w:tc>
          <w:tcPr>
            <w:tcW w:w="1368" w:type="dxa"/>
          </w:tcPr>
          <w:p w:rsidR="00AA02E9" w:rsidRPr="00704E78" w:rsidRDefault="00AA02E9" w:rsidP="00671C89">
            <w:pPr>
              <w:pStyle w:val="ListParagraph"/>
              <w:spacing w:before="120" w:after="120" w:line="360" w:lineRule="auto"/>
              <w:ind w:left="0"/>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75,000</w:t>
            </w:r>
          </w:p>
        </w:tc>
      </w:tr>
    </w:tbl>
    <w:p w:rsidR="00AA02E9" w:rsidRPr="00704E78" w:rsidRDefault="00AA02E9" w:rsidP="00AA02E9">
      <w:pPr>
        <w:pStyle w:val="ListParagraph"/>
        <w:numPr>
          <w:ilvl w:val="0"/>
          <w:numId w:val="10"/>
        </w:numPr>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The machine is to be fully depreciated over its useful life using the straight line method.</w:t>
      </w:r>
    </w:p>
    <w:p w:rsidR="00AA02E9" w:rsidRPr="00704E78" w:rsidRDefault="00AA02E9" w:rsidP="00AA02E9">
      <w:pPr>
        <w:pStyle w:val="ListParagraph"/>
        <w:numPr>
          <w:ilvl w:val="0"/>
          <w:numId w:val="10"/>
        </w:numPr>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The corporate tax rate is 30% while the cost of capital is 12%.</w:t>
      </w:r>
    </w:p>
    <w:p w:rsidR="00AA02E9" w:rsidRPr="00704E78" w:rsidRDefault="00AA02E9" w:rsidP="00AA02E9">
      <w:pPr>
        <w:pStyle w:val="ListParagraph"/>
        <w:numPr>
          <w:ilvl w:val="0"/>
          <w:numId w:val="10"/>
        </w:numPr>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Cs/>
          <w:sz w:val="24"/>
          <w:szCs w:val="24"/>
        </w:rPr>
        <w:t>The maximum acceptable payback period to the company for all capital projects is 4 years.</w:t>
      </w:r>
    </w:p>
    <w:p w:rsidR="00AA02E9" w:rsidRPr="00704E78" w:rsidRDefault="00AA02E9" w:rsidP="00AA02E9">
      <w:pPr>
        <w:pStyle w:val="ListParagraph"/>
        <w:spacing w:before="120" w:after="120" w:line="360" w:lineRule="auto"/>
        <w:rPr>
          <w:rFonts w:ascii="Times New Roman" w:eastAsia="Calibri" w:hAnsi="Times New Roman" w:cs="Times New Roman"/>
          <w:b/>
          <w:bCs/>
          <w:sz w:val="24"/>
          <w:szCs w:val="24"/>
        </w:rPr>
      </w:pPr>
      <w:r w:rsidRPr="00704E78">
        <w:rPr>
          <w:rFonts w:ascii="Times New Roman" w:eastAsia="Calibri" w:hAnsi="Times New Roman" w:cs="Times New Roman"/>
          <w:b/>
          <w:bCs/>
          <w:sz w:val="24"/>
          <w:szCs w:val="24"/>
        </w:rPr>
        <w:t>Required</w:t>
      </w:r>
    </w:p>
    <w:p w:rsidR="00AA02E9" w:rsidRPr="00704E78" w:rsidRDefault="001B6762" w:rsidP="00AA02E9">
      <w:pPr>
        <w:pStyle w:val="ListParagraph"/>
        <w:spacing w:before="120" w:after="120" w:line="36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i</w:t>
      </w:r>
      <w:r w:rsidR="00AA02E9" w:rsidRPr="00704E78">
        <w:rPr>
          <w:rFonts w:ascii="Times New Roman" w:eastAsia="Calibri" w:hAnsi="Times New Roman" w:cs="Times New Roman"/>
          <w:bCs/>
          <w:sz w:val="24"/>
          <w:szCs w:val="24"/>
        </w:rPr>
        <w:t>). Payback period of the machine</w:t>
      </w:r>
      <w:r w:rsidR="00671C89" w:rsidRPr="00704E78">
        <w:rPr>
          <w:rFonts w:ascii="Times New Roman" w:eastAsia="Calibri" w:hAnsi="Times New Roman" w:cs="Times New Roman"/>
          <w:bCs/>
          <w:sz w:val="24"/>
          <w:szCs w:val="24"/>
        </w:rPr>
        <w:t xml:space="preserve">                              </w:t>
      </w:r>
      <w:r w:rsidR="00671C89" w:rsidRPr="00704E78">
        <w:rPr>
          <w:rFonts w:ascii="Times New Roman" w:eastAsia="Calibri" w:hAnsi="Times New Roman" w:cs="Times New Roman"/>
          <w:b/>
          <w:bCs/>
          <w:sz w:val="24"/>
          <w:szCs w:val="24"/>
        </w:rPr>
        <w:t>[4 marks]</w:t>
      </w:r>
    </w:p>
    <w:p w:rsidR="00AA02E9" w:rsidRPr="00704E78" w:rsidRDefault="001B6762" w:rsidP="00AA02E9">
      <w:pPr>
        <w:pStyle w:val="ListParagraph"/>
        <w:spacing w:before="120" w:after="120" w:line="36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ii</w:t>
      </w:r>
      <w:r w:rsidR="00AA02E9" w:rsidRPr="00704E78">
        <w:rPr>
          <w:rFonts w:ascii="Times New Roman" w:eastAsia="Calibri" w:hAnsi="Times New Roman" w:cs="Times New Roman"/>
          <w:bCs/>
          <w:sz w:val="24"/>
          <w:szCs w:val="24"/>
        </w:rPr>
        <w:t>). Net present value of the machine</w:t>
      </w:r>
      <w:r w:rsidR="00671C89" w:rsidRPr="00704E78">
        <w:rPr>
          <w:rFonts w:ascii="Times New Roman" w:eastAsia="Calibri" w:hAnsi="Times New Roman" w:cs="Times New Roman"/>
          <w:bCs/>
          <w:sz w:val="24"/>
          <w:szCs w:val="24"/>
        </w:rPr>
        <w:t xml:space="preserve">                          </w:t>
      </w:r>
      <w:r w:rsidR="00671C89" w:rsidRPr="00704E78">
        <w:rPr>
          <w:rFonts w:ascii="Times New Roman" w:eastAsia="Calibri" w:hAnsi="Times New Roman" w:cs="Times New Roman"/>
          <w:b/>
          <w:bCs/>
          <w:sz w:val="24"/>
          <w:szCs w:val="24"/>
        </w:rPr>
        <w:t>[4 marks]</w:t>
      </w:r>
    </w:p>
    <w:p w:rsidR="00282325" w:rsidRPr="00282325" w:rsidRDefault="001B6762" w:rsidP="00282325">
      <w:pPr>
        <w:pStyle w:val="ListParagraph"/>
        <w:spacing w:before="120"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iii</w:t>
      </w:r>
      <w:r w:rsidR="00AA02E9" w:rsidRPr="00704E78">
        <w:rPr>
          <w:rFonts w:ascii="Times New Roman" w:eastAsia="Calibri" w:hAnsi="Times New Roman" w:cs="Times New Roman"/>
          <w:bCs/>
          <w:sz w:val="24"/>
          <w:szCs w:val="24"/>
        </w:rPr>
        <w:t>). advise the company on whether to import the machine based on your result in (a) and (b) above respectively.</w:t>
      </w:r>
      <w:r w:rsidR="00671C89" w:rsidRPr="00704E78">
        <w:rPr>
          <w:rFonts w:ascii="Times New Roman" w:eastAsia="Calibri" w:hAnsi="Times New Roman" w:cs="Times New Roman"/>
          <w:bCs/>
          <w:sz w:val="24"/>
          <w:szCs w:val="24"/>
        </w:rPr>
        <w:t xml:space="preserve">                                         </w:t>
      </w:r>
      <w:r w:rsidR="0083413C">
        <w:rPr>
          <w:rFonts w:ascii="Times New Roman" w:eastAsia="Calibri" w:hAnsi="Times New Roman" w:cs="Times New Roman"/>
          <w:bCs/>
          <w:sz w:val="24"/>
          <w:szCs w:val="24"/>
        </w:rPr>
        <w:t xml:space="preserve">     </w:t>
      </w:r>
      <w:r w:rsidR="00671C89" w:rsidRPr="00704E78">
        <w:rPr>
          <w:rFonts w:ascii="Times New Roman" w:eastAsia="Calibri" w:hAnsi="Times New Roman" w:cs="Times New Roman"/>
          <w:bCs/>
          <w:sz w:val="24"/>
          <w:szCs w:val="24"/>
        </w:rPr>
        <w:t xml:space="preserve">  </w:t>
      </w:r>
      <w:r w:rsidR="0074288A">
        <w:rPr>
          <w:rFonts w:ascii="Times New Roman" w:eastAsia="Calibri" w:hAnsi="Times New Roman" w:cs="Times New Roman"/>
          <w:b/>
          <w:bCs/>
          <w:sz w:val="24"/>
          <w:szCs w:val="24"/>
        </w:rPr>
        <w:t>[2</w:t>
      </w:r>
      <w:r w:rsidR="00671C89" w:rsidRPr="00704E78">
        <w:rPr>
          <w:rFonts w:ascii="Times New Roman" w:eastAsia="Calibri" w:hAnsi="Times New Roman" w:cs="Times New Roman"/>
          <w:b/>
          <w:bCs/>
          <w:sz w:val="24"/>
          <w:szCs w:val="24"/>
        </w:rPr>
        <w:t xml:space="preserve"> marks]</w:t>
      </w:r>
      <w:r w:rsidR="00671C89" w:rsidRPr="00704E78">
        <w:rPr>
          <w:rFonts w:ascii="Times New Roman" w:eastAsia="Calibri" w:hAnsi="Times New Roman" w:cs="Times New Roman"/>
          <w:bCs/>
          <w:sz w:val="24"/>
          <w:szCs w:val="24"/>
        </w:rPr>
        <w:t xml:space="preserve">  </w:t>
      </w:r>
    </w:p>
    <w:p w:rsidR="00AA02E9" w:rsidRPr="00202D74" w:rsidRDefault="00AA02E9" w:rsidP="00202D74">
      <w:pPr>
        <w:spacing w:before="120" w:after="120" w:line="360" w:lineRule="auto"/>
        <w:rPr>
          <w:rFonts w:ascii="Times New Roman" w:eastAsia="Calibri" w:hAnsi="Times New Roman" w:cs="Times New Roman"/>
          <w:b/>
          <w:sz w:val="24"/>
          <w:szCs w:val="24"/>
        </w:rPr>
      </w:pPr>
      <w:r w:rsidRPr="00704E78">
        <w:rPr>
          <w:rFonts w:ascii="Times New Roman" w:eastAsia="Calibri" w:hAnsi="Times New Roman" w:cs="Times New Roman"/>
          <w:b/>
          <w:sz w:val="24"/>
          <w:szCs w:val="24"/>
        </w:rPr>
        <w:t xml:space="preserve">QUESTION </w:t>
      </w:r>
      <w:r w:rsidR="007610AF" w:rsidRPr="00704E78">
        <w:rPr>
          <w:rFonts w:ascii="Times New Roman" w:eastAsia="Calibri" w:hAnsi="Times New Roman" w:cs="Times New Roman"/>
          <w:b/>
          <w:sz w:val="24"/>
          <w:szCs w:val="24"/>
        </w:rPr>
        <w:t>TWO [</w:t>
      </w:r>
      <w:r w:rsidR="00A40835" w:rsidRPr="00704E78">
        <w:rPr>
          <w:rFonts w:ascii="Times New Roman" w:eastAsia="Calibri" w:hAnsi="Times New Roman" w:cs="Times New Roman"/>
          <w:b/>
          <w:bCs/>
          <w:sz w:val="24"/>
          <w:szCs w:val="24"/>
        </w:rPr>
        <w:t>20 marks]</w:t>
      </w:r>
    </w:p>
    <w:p w:rsidR="001A5DB4" w:rsidRDefault="002411A1" w:rsidP="001A5DB4">
      <w:pPr>
        <w:spacing w:after="0" w:line="36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w:t>
      </w:r>
      <w:r w:rsidR="00172981">
        <w:rPr>
          <w:rFonts w:ascii="Times New Roman" w:eastAsia="Calibri" w:hAnsi="Times New Roman" w:cs="Times New Roman"/>
          <w:sz w:val="24"/>
          <w:szCs w:val="24"/>
        </w:rPr>
        <w:t>Elucidate six (6) key reasons for valuing</w:t>
      </w:r>
      <w:r w:rsidR="00940783">
        <w:rPr>
          <w:rFonts w:ascii="Times New Roman" w:eastAsia="Calibri" w:hAnsi="Times New Roman" w:cs="Times New Roman"/>
          <w:sz w:val="24"/>
          <w:szCs w:val="24"/>
        </w:rPr>
        <w:t xml:space="preserve"> asset in a </w:t>
      </w:r>
      <w:r w:rsidR="00172981">
        <w:rPr>
          <w:rFonts w:ascii="Times New Roman" w:eastAsia="Calibri" w:hAnsi="Times New Roman" w:cs="Times New Roman"/>
          <w:sz w:val="24"/>
          <w:szCs w:val="24"/>
        </w:rPr>
        <w:t xml:space="preserve">business   </w:t>
      </w:r>
      <w:r w:rsidR="00940783">
        <w:rPr>
          <w:rFonts w:ascii="Times New Roman" w:eastAsia="Calibri" w:hAnsi="Times New Roman" w:cs="Times New Roman"/>
          <w:sz w:val="24"/>
          <w:szCs w:val="24"/>
        </w:rPr>
        <w:t xml:space="preserve">                    </w:t>
      </w:r>
      <w:r w:rsidR="00172981">
        <w:rPr>
          <w:rFonts w:ascii="Times New Roman" w:eastAsia="Calibri" w:hAnsi="Times New Roman" w:cs="Times New Roman"/>
          <w:b/>
          <w:bCs/>
          <w:sz w:val="24"/>
          <w:szCs w:val="24"/>
        </w:rPr>
        <w:t>[6</w:t>
      </w:r>
      <w:r w:rsidR="00172981" w:rsidRPr="00172981">
        <w:rPr>
          <w:rFonts w:ascii="Times New Roman" w:eastAsia="Calibri" w:hAnsi="Times New Roman" w:cs="Times New Roman"/>
          <w:b/>
          <w:bCs/>
          <w:sz w:val="24"/>
          <w:szCs w:val="24"/>
        </w:rPr>
        <w:t xml:space="preserve"> marks]</w:t>
      </w:r>
      <w:r w:rsidR="00172981" w:rsidRPr="00172981">
        <w:rPr>
          <w:rFonts w:ascii="Times New Roman" w:eastAsia="Calibri" w:hAnsi="Times New Roman" w:cs="Times New Roman"/>
          <w:bCs/>
          <w:sz w:val="24"/>
          <w:szCs w:val="24"/>
        </w:rPr>
        <w:t xml:space="preserve">  </w:t>
      </w:r>
    </w:p>
    <w:p w:rsidR="001A5DB4" w:rsidRPr="001A5DB4" w:rsidRDefault="001A5DB4" w:rsidP="001A5DB4">
      <w:pPr>
        <w:spacing w:after="0" w:line="360" w:lineRule="auto"/>
        <w:rPr>
          <w:rFonts w:ascii="Times New Roman" w:eastAsia="Calibri" w:hAnsi="Times New Roman" w:cs="Times New Roman"/>
          <w:sz w:val="24"/>
          <w:szCs w:val="24"/>
        </w:rPr>
      </w:pPr>
      <w:r>
        <w:rPr>
          <w:rFonts w:ascii="Times New Roman" w:eastAsia="Calibri" w:hAnsi="Times New Roman" w:cs="Times New Roman"/>
          <w:bCs/>
          <w:sz w:val="24"/>
          <w:szCs w:val="24"/>
        </w:rPr>
        <w:t>b). S</w:t>
      </w:r>
      <w:r w:rsidRPr="001A5DB4">
        <w:rPr>
          <w:rFonts w:ascii="Times New Roman" w:eastAsia="Calibri" w:hAnsi="Times New Roman" w:cs="Times New Roman"/>
          <w:bCs/>
          <w:sz w:val="24"/>
          <w:szCs w:val="24"/>
        </w:rPr>
        <w:t xml:space="preserve"> Ltd’s sha</w:t>
      </w:r>
      <w:r>
        <w:rPr>
          <w:rFonts w:ascii="Times New Roman" w:eastAsia="Calibri" w:hAnsi="Times New Roman" w:cs="Times New Roman"/>
          <w:bCs/>
          <w:sz w:val="24"/>
          <w:szCs w:val="24"/>
        </w:rPr>
        <w:t>re has a nominal value of ksh. 90. The company pays 12</w:t>
      </w:r>
      <w:r w:rsidRPr="001A5DB4">
        <w:rPr>
          <w:rFonts w:ascii="Times New Roman" w:eastAsia="Calibri" w:hAnsi="Times New Roman" w:cs="Times New Roman"/>
          <w:bCs/>
          <w:sz w:val="24"/>
          <w:szCs w:val="24"/>
        </w:rPr>
        <w:t>% of the nominal value of the share as dividend for the year. The current mar</w:t>
      </w:r>
      <w:r>
        <w:rPr>
          <w:rFonts w:ascii="Times New Roman" w:eastAsia="Calibri" w:hAnsi="Times New Roman" w:cs="Times New Roman"/>
          <w:bCs/>
          <w:sz w:val="24"/>
          <w:szCs w:val="24"/>
        </w:rPr>
        <w:t>ket price of the share is sh. 170 with 17</w:t>
      </w:r>
      <w:r w:rsidRPr="001A5DB4">
        <w:rPr>
          <w:rFonts w:ascii="Times New Roman" w:eastAsia="Calibri" w:hAnsi="Times New Roman" w:cs="Times New Roman"/>
          <w:bCs/>
          <w:sz w:val="24"/>
          <w:szCs w:val="24"/>
        </w:rPr>
        <w:t>% earning yield.</w:t>
      </w:r>
    </w:p>
    <w:p w:rsidR="001A5DB4" w:rsidRPr="001A5DB4" w:rsidRDefault="001A5DB4" w:rsidP="001A5DB4">
      <w:pPr>
        <w:spacing w:after="0" w:line="360" w:lineRule="auto"/>
        <w:rPr>
          <w:rFonts w:ascii="Times New Roman" w:eastAsia="Calibri" w:hAnsi="Times New Roman" w:cs="Times New Roman"/>
          <w:bCs/>
          <w:sz w:val="24"/>
          <w:szCs w:val="24"/>
        </w:rPr>
      </w:pPr>
      <w:r w:rsidRPr="001A5DB4">
        <w:rPr>
          <w:rFonts w:ascii="Times New Roman" w:eastAsia="Calibri" w:hAnsi="Times New Roman" w:cs="Times New Roman"/>
          <w:bCs/>
          <w:sz w:val="24"/>
          <w:szCs w:val="24"/>
        </w:rPr>
        <w:t>Required:</w:t>
      </w:r>
    </w:p>
    <w:p w:rsidR="001A5DB4" w:rsidRPr="001A5DB4" w:rsidRDefault="001A5DB4" w:rsidP="001A5DB4">
      <w:pPr>
        <w:spacing w:after="0" w:line="360" w:lineRule="auto"/>
        <w:rPr>
          <w:rFonts w:ascii="Times New Roman" w:eastAsia="Calibri" w:hAnsi="Times New Roman" w:cs="Times New Roman"/>
          <w:bCs/>
          <w:sz w:val="24"/>
          <w:szCs w:val="24"/>
        </w:rPr>
      </w:pPr>
      <w:r w:rsidRPr="001A5DB4">
        <w:rPr>
          <w:rFonts w:ascii="Times New Roman" w:eastAsia="Calibri" w:hAnsi="Times New Roman" w:cs="Times New Roman"/>
          <w:bCs/>
          <w:sz w:val="24"/>
          <w:szCs w:val="24"/>
        </w:rPr>
        <w:t xml:space="preserve">i). Earnings per share                                                                            </w:t>
      </w:r>
      <w:r>
        <w:rPr>
          <w:rFonts w:ascii="Times New Roman" w:eastAsia="Calibri" w:hAnsi="Times New Roman" w:cs="Times New Roman"/>
          <w:bCs/>
          <w:sz w:val="24"/>
          <w:szCs w:val="24"/>
        </w:rPr>
        <w:t xml:space="preserve"> </w:t>
      </w:r>
      <w:r w:rsidRPr="001A5DB4">
        <w:rPr>
          <w:rFonts w:ascii="Times New Roman" w:eastAsia="Calibri" w:hAnsi="Times New Roman" w:cs="Times New Roman"/>
          <w:bCs/>
          <w:sz w:val="24"/>
          <w:szCs w:val="24"/>
        </w:rPr>
        <w:t xml:space="preserve">  </w:t>
      </w:r>
      <w:r w:rsidRPr="001A5DB4">
        <w:rPr>
          <w:rFonts w:ascii="Times New Roman" w:eastAsia="Calibri" w:hAnsi="Times New Roman" w:cs="Times New Roman"/>
          <w:b/>
          <w:bCs/>
          <w:sz w:val="24"/>
          <w:szCs w:val="24"/>
        </w:rPr>
        <w:t>[2 marks]</w:t>
      </w:r>
    </w:p>
    <w:p w:rsidR="001A5DB4" w:rsidRPr="001A5DB4" w:rsidRDefault="001A5DB4" w:rsidP="001A5DB4">
      <w:pPr>
        <w:spacing w:after="0" w:line="360" w:lineRule="auto"/>
        <w:rPr>
          <w:rFonts w:ascii="Times New Roman" w:eastAsia="Calibri" w:hAnsi="Times New Roman" w:cs="Times New Roman"/>
          <w:b/>
          <w:bCs/>
          <w:sz w:val="24"/>
          <w:szCs w:val="24"/>
        </w:rPr>
      </w:pPr>
      <w:r w:rsidRPr="001A5DB4">
        <w:rPr>
          <w:rFonts w:ascii="Times New Roman" w:eastAsia="Calibri" w:hAnsi="Times New Roman" w:cs="Times New Roman"/>
          <w:bCs/>
          <w:sz w:val="24"/>
          <w:szCs w:val="24"/>
        </w:rPr>
        <w:t xml:space="preserve">ii). Dividend cover                                                                                   </w:t>
      </w:r>
      <w:r w:rsidRPr="001A5DB4">
        <w:rPr>
          <w:rFonts w:ascii="Times New Roman" w:eastAsia="Calibri" w:hAnsi="Times New Roman" w:cs="Times New Roman"/>
          <w:b/>
          <w:bCs/>
          <w:sz w:val="24"/>
          <w:szCs w:val="24"/>
        </w:rPr>
        <w:t>[2 marks]</w:t>
      </w:r>
    </w:p>
    <w:p w:rsidR="001A5DB4" w:rsidRDefault="001A5DB4" w:rsidP="001A5DB4">
      <w:pPr>
        <w:spacing w:after="0" w:line="360" w:lineRule="auto"/>
        <w:rPr>
          <w:rFonts w:ascii="Times New Roman" w:eastAsia="Calibri" w:hAnsi="Times New Roman" w:cs="Times New Roman"/>
          <w:b/>
          <w:bCs/>
          <w:sz w:val="24"/>
          <w:szCs w:val="24"/>
        </w:rPr>
      </w:pPr>
      <w:r w:rsidRPr="001A5DB4">
        <w:rPr>
          <w:rFonts w:ascii="Times New Roman" w:eastAsia="Calibri" w:hAnsi="Times New Roman" w:cs="Times New Roman"/>
          <w:bCs/>
          <w:sz w:val="24"/>
          <w:szCs w:val="24"/>
        </w:rPr>
        <w:t xml:space="preserve">iii). Price – earnings ratio                                                                        </w:t>
      </w: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[2</w:t>
      </w:r>
      <w:r w:rsidRPr="001A5DB4">
        <w:rPr>
          <w:rFonts w:ascii="Times New Roman" w:eastAsia="Calibri" w:hAnsi="Times New Roman" w:cs="Times New Roman"/>
          <w:b/>
          <w:bCs/>
          <w:sz w:val="24"/>
          <w:szCs w:val="24"/>
        </w:rPr>
        <w:t xml:space="preserve"> mark]</w:t>
      </w:r>
    </w:p>
    <w:p w:rsidR="00AA02E9" w:rsidRPr="00644A0A" w:rsidRDefault="001A5DB4" w:rsidP="001A5DB4">
      <w:pPr>
        <w:spacing w:after="0" w:line="360" w:lineRule="auto"/>
        <w:rPr>
          <w:rFonts w:ascii="Times New Roman" w:eastAsia="Calibri" w:hAnsi="Times New Roman" w:cs="Times New Roman"/>
          <w:sz w:val="24"/>
          <w:szCs w:val="24"/>
        </w:rPr>
      </w:pPr>
      <w:r w:rsidRPr="001A5DB4">
        <w:rPr>
          <w:rFonts w:ascii="Times New Roman" w:eastAsia="Calibri" w:hAnsi="Times New Roman" w:cs="Times New Roman"/>
          <w:bCs/>
          <w:sz w:val="24"/>
          <w:szCs w:val="24"/>
        </w:rPr>
        <w:t>c</w:t>
      </w:r>
      <w:r w:rsidR="002411A1" w:rsidRPr="001A5DB4">
        <w:rPr>
          <w:rFonts w:ascii="Times New Roman" w:eastAsia="Calibri" w:hAnsi="Times New Roman" w:cs="Times New Roman"/>
          <w:bCs/>
          <w:sz w:val="24"/>
          <w:szCs w:val="24"/>
        </w:rPr>
        <w:t>).</w:t>
      </w:r>
      <w:r w:rsidR="002411A1">
        <w:rPr>
          <w:rFonts w:ascii="Times New Roman" w:eastAsia="Calibri" w:hAnsi="Times New Roman" w:cs="Times New Roman"/>
          <w:b/>
          <w:bCs/>
          <w:sz w:val="24"/>
          <w:szCs w:val="24"/>
        </w:rPr>
        <w:t xml:space="preserve"> </w:t>
      </w:r>
      <w:r w:rsidR="00AA02E9" w:rsidRPr="00704E78">
        <w:rPr>
          <w:rFonts w:ascii="Times New Roman" w:eastAsia="Calibri" w:hAnsi="Times New Roman" w:cs="Times New Roman"/>
          <w:sz w:val="24"/>
          <w:szCs w:val="24"/>
        </w:rPr>
        <w:t>company in need of additional funding may issue shares to obt</w:t>
      </w:r>
      <w:r w:rsidR="002411A1">
        <w:rPr>
          <w:rFonts w:ascii="Times New Roman" w:eastAsia="Calibri" w:hAnsi="Times New Roman" w:cs="Times New Roman"/>
          <w:sz w:val="24"/>
          <w:szCs w:val="24"/>
        </w:rPr>
        <w:t xml:space="preserve">ain the funds. Describe any </w:t>
      </w:r>
      <w:r w:rsidR="00671C89" w:rsidRPr="00704E78">
        <w:rPr>
          <w:rFonts w:ascii="Times New Roman" w:eastAsia="Calibri" w:hAnsi="Times New Roman" w:cs="Times New Roman"/>
          <w:sz w:val="24"/>
          <w:szCs w:val="24"/>
        </w:rPr>
        <w:t>four</w:t>
      </w:r>
      <w:r w:rsidR="00AA02E9" w:rsidRPr="00704E78">
        <w:rPr>
          <w:rFonts w:ascii="Times New Roman" w:eastAsia="Calibri" w:hAnsi="Times New Roman" w:cs="Times New Roman"/>
          <w:sz w:val="24"/>
          <w:szCs w:val="24"/>
        </w:rPr>
        <w:t xml:space="preserve"> ways through which shares may be issued     </w:t>
      </w:r>
      <w:r w:rsidR="00704E78" w:rsidRPr="00704E78">
        <w:rPr>
          <w:rFonts w:ascii="Times New Roman" w:eastAsia="Calibri" w:hAnsi="Times New Roman" w:cs="Times New Roman"/>
          <w:sz w:val="24"/>
          <w:szCs w:val="24"/>
        </w:rPr>
        <w:t xml:space="preserve">                        </w:t>
      </w:r>
      <w:r w:rsidR="00AA02E9" w:rsidRPr="00704E7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E50E9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A02E9" w:rsidRPr="00704E78">
        <w:rPr>
          <w:rFonts w:ascii="Times New Roman" w:eastAsia="Calibri" w:hAnsi="Times New Roman" w:cs="Times New Roman"/>
          <w:sz w:val="24"/>
          <w:szCs w:val="24"/>
        </w:rPr>
        <w:t xml:space="preserve"> </w:t>
      </w:r>
      <w:r w:rsidR="00704E78" w:rsidRPr="00704E78">
        <w:rPr>
          <w:rFonts w:ascii="Times New Roman" w:eastAsia="Calibri" w:hAnsi="Times New Roman" w:cs="Times New Roman"/>
          <w:b/>
          <w:sz w:val="24"/>
          <w:szCs w:val="24"/>
        </w:rPr>
        <w:t>[8 marks]</w:t>
      </w:r>
      <w:r w:rsidR="00AA02E9" w:rsidRPr="00704E78">
        <w:rPr>
          <w:rFonts w:ascii="Times New Roman" w:eastAsia="Calibri" w:hAnsi="Times New Roman" w:cs="Times New Roman"/>
          <w:sz w:val="24"/>
          <w:szCs w:val="24"/>
        </w:rPr>
        <w:t xml:space="preserve">                                                           </w:t>
      </w:r>
      <w:r w:rsidR="002411A1">
        <w:rPr>
          <w:rFonts w:ascii="Times New Roman" w:eastAsia="Calibri" w:hAnsi="Times New Roman" w:cs="Times New Roman"/>
          <w:sz w:val="24"/>
          <w:szCs w:val="24"/>
        </w:rPr>
        <w:t xml:space="preserve"> </w:t>
      </w:r>
    </w:p>
    <w:p w:rsidR="00AA02E9" w:rsidRPr="00704E78" w:rsidRDefault="00AA02E9" w:rsidP="00AA02E9">
      <w:pPr>
        <w:spacing w:before="120" w:after="120" w:line="360" w:lineRule="auto"/>
        <w:rPr>
          <w:rFonts w:ascii="Times New Roman" w:eastAsia="Calibri" w:hAnsi="Times New Roman" w:cs="Times New Roman"/>
          <w:b/>
          <w:sz w:val="24"/>
          <w:szCs w:val="24"/>
        </w:rPr>
      </w:pPr>
      <w:r w:rsidRPr="00704E78">
        <w:rPr>
          <w:rFonts w:ascii="Times New Roman" w:eastAsia="Calibri" w:hAnsi="Times New Roman" w:cs="Times New Roman"/>
          <w:b/>
          <w:sz w:val="24"/>
          <w:szCs w:val="24"/>
        </w:rPr>
        <w:t xml:space="preserve">QUESTION </w:t>
      </w:r>
      <w:r w:rsidR="007610AF" w:rsidRPr="00704E78">
        <w:rPr>
          <w:rFonts w:ascii="Times New Roman" w:eastAsia="Calibri" w:hAnsi="Times New Roman" w:cs="Times New Roman"/>
          <w:b/>
          <w:sz w:val="24"/>
          <w:szCs w:val="24"/>
        </w:rPr>
        <w:t>THREE [</w:t>
      </w:r>
      <w:r w:rsidR="00A40835" w:rsidRPr="00704E78">
        <w:rPr>
          <w:rFonts w:ascii="Times New Roman" w:eastAsia="Calibri" w:hAnsi="Times New Roman" w:cs="Times New Roman"/>
          <w:b/>
          <w:bCs/>
          <w:sz w:val="24"/>
          <w:szCs w:val="24"/>
        </w:rPr>
        <w:t>20 marks]</w:t>
      </w:r>
    </w:p>
    <w:p w:rsidR="00AA02E9" w:rsidRPr="00C62D82" w:rsidRDefault="00AA02E9" w:rsidP="00C62D82">
      <w:pPr>
        <w:numPr>
          <w:ilvl w:val="0"/>
          <w:numId w:val="5"/>
        </w:numPr>
        <w:contextualSpacing/>
        <w:rPr>
          <w:rFonts w:ascii="Times New Roman" w:eastAsia="Calibri" w:hAnsi="Times New Roman" w:cs="Times New Roman"/>
          <w:b/>
          <w:bCs/>
          <w:sz w:val="24"/>
          <w:szCs w:val="24"/>
        </w:rPr>
      </w:pPr>
      <w:r w:rsidRPr="00704E78">
        <w:rPr>
          <w:rFonts w:ascii="Times New Roman" w:eastAsia="Calibri" w:hAnsi="Times New Roman" w:cs="Times New Roman"/>
          <w:bCs/>
          <w:sz w:val="24"/>
          <w:szCs w:val="24"/>
        </w:rPr>
        <w:t xml:space="preserve">Explain four factors that could influence </w:t>
      </w:r>
      <w:r w:rsidR="00537CF8" w:rsidRPr="00537CF8">
        <w:rPr>
          <w:rFonts w:ascii="Times New Roman" w:eastAsia="Calibri" w:hAnsi="Times New Roman" w:cs="Times New Roman"/>
          <w:bCs/>
          <w:sz w:val="24"/>
          <w:szCs w:val="24"/>
        </w:rPr>
        <w:t>the cost of capital</w:t>
      </w:r>
      <w:r w:rsidRPr="00704E78">
        <w:rPr>
          <w:rFonts w:ascii="Times New Roman" w:eastAsia="Calibri" w:hAnsi="Times New Roman" w:cs="Times New Roman"/>
          <w:bCs/>
          <w:sz w:val="24"/>
          <w:szCs w:val="24"/>
        </w:rPr>
        <w:t xml:space="preserve">   </w:t>
      </w:r>
      <w:r w:rsidRPr="00704E78">
        <w:rPr>
          <w:rFonts w:ascii="Times New Roman" w:eastAsia="Calibri" w:hAnsi="Times New Roman" w:cs="Times New Roman"/>
          <w:b/>
          <w:bCs/>
          <w:sz w:val="24"/>
          <w:szCs w:val="24"/>
        </w:rPr>
        <w:t xml:space="preserve">    </w:t>
      </w:r>
      <w:r w:rsidR="00537CF8">
        <w:rPr>
          <w:rFonts w:ascii="Times New Roman" w:eastAsia="Calibri" w:hAnsi="Times New Roman" w:cs="Times New Roman"/>
          <w:b/>
          <w:bCs/>
          <w:sz w:val="24"/>
          <w:szCs w:val="24"/>
        </w:rPr>
        <w:t xml:space="preserve">                          </w:t>
      </w:r>
      <w:r w:rsidRPr="00704E78">
        <w:rPr>
          <w:rFonts w:ascii="Times New Roman" w:eastAsia="Calibri" w:hAnsi="Times New Roman" w:cs="Times New Roman"/>
          <w:b/>
          <w:bCs/>
          <w:sz w:val="24"/>
          <w:szCs w:val="24"/>
        </w:rPr>
        <w:t>[4 marks]</w:t>
      </w:r>
      <w:r w:rsidRPr="00C62D82">
        <w:rPr>
          <w:rFonts w:ascii="Times New Roman" w:eastAsia="Calibri" w:hAnsi="Times New Roman" w:cs="Times New Roman"/>
          <w:b/>
          <w:bCs/>
          <w:sz w:val="24"/>
          <w:szCs w:val="24"/>
        </w:rPr>
        <w:t xml:space="preserve">                                                 </w:t>
      </w:r>
    </w:p>
    <w:p w:rsidR="009E5432" w:rsidRDefault="00704E78" w:rsidP="009E5432">
      <w:pPr>
        <w:spacing w:line="360" w:lineRule="auto"/>
        <w:ind w:left="360"/>
        <w:rPr>
          <w:rFonts w:ascii="Times New Roman" w:eastAsia="Calibri" w:hAnsi="Times New Roman" w:cs="Times New Roman"/>
          <w:sz w:val="24"/>
          <w:szCs w:val="24"/>
        </w:rPr>
      </w:pPr>
      <w:r w:rsidRPr="00704E78">
        <w:rPr>
          <w:rFonts w:ascii="Times New Roman" w:eastAsia="Calibri" w:hAnsi="Times New Roman" w:cs="Times New Roman"/>
          <w:sz w:val="24"/>
          <w:szCs w:val="24"/>
        </w:rPr>
        <w:t xml:space="preserve">b). </w:t>
      </w:r>
      <w:r w:rsidR="009E5432">
        <w:rPr>
          <w:rFonts w:ascii="Times New Roman" w:eastAsia="Calibri" w:hAnsi="Times New Roman" w:cs="Times New Roman"/>
          <w:sz w:val="24"/>
          <w:szCs w:val="24"/>
        </w:rPr>
        <w:t xml:space="preserve">Java limited projects that cash outlay of Ksh 45M will occur uniformly throughout the year. The company plans to meet its cash requirement by selling marketable securities from </w:t>
      </w:r>
      <w:r w:rsidR="009E5432">
        <w:rPr>
          <w:rFonts w:ascii="Times New Roman" w:eastAsia="Calibri" w:hAnsi="Times New Roman" w:cs="Times New Roman"/>
          <w:sz w:val="24"/>
          <w:szCs w:val="24"/>
        </w:rPr>
        <w:lastRenderedPageBreak/>
        <w:t>its portfolio. The expected return from the company’s marketable securities is 8% p.a. and the cost per transaction of converting marketable security into cash is Ksh. 30.</w:t>
      </w:r>
    </w:p>
    <w:p w:rsidR="00671C89" w:rsidRPr="00704E78" w:rsidRDefault="00671C89" w:rsidP="00671C89">
      <w:pPr>
        <w:spacing w:before="120" w:after="120" w:line="360" w:lineRule="auto"/>
        <w:ind w:left="360"/>
        <w:rPr>
          <w:rFonts w:ascii="Times New Roman" w:eastAsia="Calibri" w:hAnsi="Times New Roman" w:cs="Times New Roman"/>
          <w:b/>
          <w:sz w:val="24"/>
          <w:szCs w:val="24"/>
        </w:rPr>
      </w:pPr>
      <w:r w:rsidRPr="00704E78">
        <w:rPr>
          <w:rFonts w:ascii="Times New Roman" w:eastAsia="Calibri" w:hAnsi="Times New Roman" w:cs="Times New Roman"/>
          <w:b/>
          <w:sz w:val="24"/>
          <w:szCs w:val="24"/>
        </w:rPr>
        <w:t>Required</w:t>
      </w:r>
    </w:p>
    <w:p w:rsidR="00671C89" w:rsidRPr="00704E78" w:rsidRDefault="000939CF" w:rsidP="00671C89">
      <w:pPr>
        <w:spacing w:before="120" w:after="12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Using the Barmol’s</w:t>
      </w:r>
      <w:r w:rsidR="00671C89" w:rsidRPr="00704E78">
        <w:rPr>
          <w:rFonts w:ascii="Times New Roman" w:eastAsia="Calibri" w:hAnsi="Times New Roman" w:cs="Times New Roman"/>
          <w:sz w:val="24"/>
          <w:szCs w:val="24"/>
        </w:rPr>
        <w:t xml:space="preserve"> cash management model, determine:</w:t>
      </w:r>
    </w:p>
    <w:p w:rsidR="00671C89" w:rsidRPr="00704E78" w:rsidRDefault="009E5432" w:rsidP="00671C89">
      <w:pPr>
        <w:numPr>
          <w:ilvl w:val="0"/>
          <w:numId w:val="8"/>
        </w:numPr>
        <w:spacing w:before="120" w:after="12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optimal cash balance</w:t>
      </w:r>
      <w:r w:rsidR="00671C89" w:rsidRPr="00704E7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671C89" w:rsidRPr="00704E78">
        <w:rPr>
          <w:rFonts w:ascii="Times New Roman" w:eastAsia="Calibri" w:hAnsi="Times New Roman" w:cs="Times New Roman"/>
          <w:b/>
          <w:sz w:val="24"/>
          <w:szCs w:val="24"/>
        </w:rPr>
        <w:t>[2 marks]</w:t>
      </w:r>
    </w:p>
    <w:p w:rsidR="00671C89" w:rsidRPr="00704E78" w:rsidRDefault="009E5432" w:rsidP="00671C89">
      <w:pPr>
        <w:numPr>
          <w:ilvl w:val="0"/>
          <w:numId w:val="8"/>
        </w:numPr>
        <w:spacing w:before="120" w:after="12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Average cash balance</w:t>
      </w:r>
      <w:r w:rsidR="00671C89" w:rsidRPr="00704E78">
        <w:rPr>
          <w:rFonts w:ascii="Times New Roman" w:eastAsia="Calibri" w:hAnsi="Times New Roman" w:cs="Times New Roman"/>
          <w:sz w:val="24"/>
          <w:szCs w:val="24"/>
        </w:rPr>
        <w:t xml:space="preserve">                                                                       </w:t>
      </w:r>
      <w:r w:rsidR="000939CF">
        <w:rPr>
          <w:rFonts w:ascii="Times New Roman" w:eastAsia="Calibri" w:hAnsi="Times New Roman" w:cs="Times New Roman"/>
          <w:sz w:val="24"/>
          <w:szCs w:val="24"/>
        </w:rPr>
        <w:t xml:space="preserve">   </w:t>
      </w:r>
      <w:r w:rsidR="00671C89" w:rsidRPr="00704E78">
        <w:rPr>
          <w:rFonts w:ascii="Times New Roman" w:eastAsia="Calibri" w:hAnsi="Times New Roman" w:cs="Times New Roman"/>
          <w:b/>
          <w:sz w:val="24"/>
          <w:szCs w:val="24"/>
        </w:rPr>
        <w:t>[2 marks]</w:t>
      </w:r>
    </w:p>
    <w:p w:rsidR="000939CF" w:rsidRDefault="009E5432" w:rsidP="00671C89">
      <w:pPr>
        <w:numPr>
          <w:ilvl w:val="0"/>
          <w:numId w:val="8"/>
        </w:numPr>
        <w:spacing w:before="120" w:after="12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Number of transaction between cash &amp; marketable securities </w:t>
      </w:r>
      <w:r w:rsidR="00671C89" w:rsidRPr="00704E78">
        <w:rPr>
          <w:rFonts w:ascii="Times New Roman" w:eastAsia="Calibri" w:hAnsi="Times New Roman" w:cs="Times New Roman"/>
          <w:sz w:val="24"/>
          <w:szCs w:val="24"/>
        </w:rPr>
        <w:t xml:space="preserve">  </w:t>
      </w:r>
      <w:r>
        <w:rPr>
          <w:rFonts w:ascii="Times New Roman" w:eastAsia="Calibri" w:hAnsi="Times New Roman" w:cs="Times New Roman"/>
          <w:sz w:val="24"/>
          <w:szCs w:val="24"/>
        </w:rPr>
        <w:t>per year.</w:t>
      </w:r>
    </w:p>
    <w:p w:rsidR="00671C89" w:rsidRPr="00704E78" w:rsidRDefault="000939CF" w:rsidP="000939CF">
      <w:pPr>
        <w:spacing w:before="120" w:after="120" w:line="360" w:lineRule="auto"/>
        <w:ind w:left="180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1C89" w:rsidRPr="00704E78">
        <w:rPr>
          <w:rFonts w:ascii="Times New Roman" w:eastAsia="Calibri" w:hAnsi="Times New Roman" w:cs="Times New Roman"/>
          <w:sz w:val="24"/>
          <w:szCs w:val="24"/>
        </w:rPr>
        <w:t xml:space="preserve">  </w:t>
      </w:r>
      <w:r w:rsidRPr="00704E78">
        <w:rPr>
          <w:rFonts w:ascii="Times New Roman" w:eastAsia="Calibri" w:hAnsi="Times New Roman" w:cs="Times New Roman"/>
          <w:b/>
          <w:sz w:val="24"/>
          <w:szCs w:val="24"/>
        </w:rPr>
        <w:t>[2 marks]</w:t>
      </w:r>
      <w:r w:rsidR="00671C89" w:rsidRPr="00704E78">
        <w:rPr>
          <w:rFonts w:ascii="Times New Roman" w:eastAsia="Calibri" w:hAnsi="Times New Roman" w:cs="Times New Roman"/>
          <w:sz w:val="24"/>
          <w:szCs w:val="24"/>
        </w:rPr>
        <w:t xml:space="preserve">                                                                 </w:t>
      </w:r>
      <w:r w:rsidR="009E5432">
        <w:rPr>
          <w:rFonts w:ascii="Times New Roman" w:eastAsia="Calibri" w:hAnsi="Times New Roman" w:cs="Times New Roman"/>
          <w:sz w:val="24"/>
          <w:szCs w:val="24"/>
        </w:rPr>
        <w:t xml:space="preserve">             </w:t>
      </w:r>
    </w:p>
    <w:p w:rsidR="00AA02E9" w:rsidRPr="00704E78" w:rsidRDefault="005943A1" w:rsidP="00671C89">
      <w:pPr>
        <w:spacing w:before="120" w:after="120" w:line="360" w:lineRule="auto"/>
        <w:contextualSpacing/>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      </w:t>
      </w:r>
      <w:r w:rsidR="00671C89" w:rsidRPr="00704E78">
        <w:rPr>
          <w:rFonts w:ascii="Times New Roman" w:eastAsia="Calibri" w:hAnsi="Times New Roman" w:cs="Times New Roman"/>
          <w:bCs/>
          <w:sz w:val="24"/>
          <w:szCs w:val="24"/>
        </w:rPr>
        <w:t xml:space="preserve">c). </w:t>
      </w:r>
      <w:r w:rsidR="00AA02E9" w:rsidRPr="00704E78">
        <w:rPr>
          <w:rFonts w:ascii="Times New Roman" w:eastAsia="Calibri" w:hAnsi="Times New Roman" w:cs="Times New Roman"/>
          <w:bCs/>
          <w:sz w:val="24"/>
          <w:szCs w:val="24"/>
        </w:rPr>
        <w:t xml:space="preserve">  Discuss the three main classifications of investment decision</w:t>
      </w:r>
      <w:r w:rsidR="00AA02E9" w:rsidRPr="00704E78">
        <w:rPr>
          <w:rFonts w:ascii="Times New Roman" w:eastAsia="Calibri" w:hAnsi="Times New Roman" w:cs="Times New Roman"/>
          <w:b/>
          <w:bCs/>
          <w:sz w:val="24"/>
          <w:szCs w:val="24"/>
        </w:rPr>
        <w:t xml:space="preserve">                   </w:t>
      </w:r>
      <w:r w:rsidR="00704E78" w:rsidRPr="00704E78">
        <w:rPr>
          <w:rFonts w:ascii="Times New Roman" w:eastAsia="Calibri" w:hAnsi="Times New Roman" w:cs="Times New Roman"/>
          <w:b/>
          <w:bCs/>
          <w:sz w:val="24"/>
          <w:szCs w:val="24"/>
        </w:rPr>
        <w:t xml:space="preserve">      </w:t>
      </w:r>
      <w:r w:rsidR="00397FB2">
        <w:rPr>
          <w:rFonts w:ascii="Times New Roman" w:eastAsia="Calibri" w:hAnsi="Times New Roman" w:cs="Times New Roman"/>
          <w:b/>
          <w:bCs/>
          <w:sz w:val="24"/>
          <w:szCs w:val="24"/>
        </w:rPr>
        <w:t xml:space="preserve">  </w:t>
      </w:r>
      <w:r w:rsidR="00AA02E9" w:rsidRPr="00704E78">
        <w:rPr>
          <w:rFonts w:ascii="Times New Roman" w:eastAsia="Calibri" w:hAnsi="Times New Roman" w:cs="Times New Roman"/>
          <w:b/>
          <w:bCs/>
          <w:sz w:val="24"/>
          <w:szCs w:val="24"/>
        </w:rPr>
        <w:t xml:space="preserve"> [6 marks]   </w:t>
      </w:r>
    </w:p>
    <w:p w:rsidR="00AA02E9" w:rsidRPr="00704E78" w:rsidRDefault="00AA02E9" w:rsidP="00AA02E9">
      <w:pPr>
        <w:spacing w:before="120" w:after="120" w:line="360" w:lineRule="auto"/>
        <w:rPr>
          <w:rFonts w:ascii="Times New Roman" w:eastAsia="Times New Roman" w:hAnsi="Times New Roman" w:cs="Times New Roman"/>
          <w:b/>
          <w:bCs/>
          <w:sz w:val="24"/>
          <w:szCs w:val="24"/>
        </w:rPr>
      </w:pPr>
      <w:r w:rsidRPr="00704E78">
        <w:rPr>
          <w:rFonts w:ascii="Times New Roman" w:eastAsia="Times New Roman" w:hAnsi="Times New Roman" w:cs="Times New Roman"/>
          <w:b/>
          <w:bCs/>
          <w:sz w:val="24"/>
          <w:szCs w:val="24"/>
        </w:rPr>
        <w:t xml:space="preserve">     </w:t>
      </w:r>
      <w:r w:rsidR="005943A1">
        <w:rPr>
          <w:rFonts w:ascii="Times New Roman" w:eastAsia="Times New Roman" w:hAnsi="Times New Roman" w:cs="Times New Roman"/>
          <w:b/>
          <w:bCs/>
          <w:sz w:val="24"/>
          <w:szCs w:val="24"/>
        </w:rPr>
        <w:t xml:space="preserve"> </w:t>
      </w:r>
      <w:r w:rsidRPr="00704E78">
        <w:rPr>
          <w:rFonts w:ascii="Times New Roman" w:eastAsia="Times New Roman" w:hAnsi="Times New Roman" w:cs="Times New Roman"/>
          <w:bCs/>
          <w:sz w:val="24"/>
          <w:szCs w:val="24"/>
        </w:rPr>
        <w:t>(d)</w:t>
      </w:r>
      <w:r w:rsidR="00704E78" w:rsidRPr="00704E78">
        <w:rPr>
          <w:rFonts w:ascii="Times New Roman" w:eastAsia="Times New Roman" w:hAnsi="Times New Roman" w:cs="Times New Roman"/>
          <w:bCs/>
          <w:sz w:val="24"/>
          <w:szCs w:val="24"/>
        </w:rPr>
        <w:t>.</w:t>
      </w:r>
      <w:r w:rsidR="005943A1">
        <w:rPr>
          <w:rFonts w:ascii="Times New Roman" w:eastAsia="Times New Roman" w:hAnsi="Times New Roman" w:cs="Times New Roman"/>
          <w:bCs/>
          <w:sz w:val="24"/>
          <w:szCs w:val="24"/>
        </w:rPr>
        <w:t xml:space="preserve"> </w:t>
      </w:r>
      <w:r w:rsidRPr="00704E78">
        <w:rPr>
          <w:rFonts w:ascii="Times New Roman" w:eastAsia="Times New Roman" w:hAnsi="Times New Roman" w:cs="Times New Roman"/>
          <w:bCs/>
          <w:sz w:val="24"/>
          <w:szCs w:val="24"/>
        </w:rPr>
        <w:t>Explain</w:t>
      </w:r>
      <w:r w:rsidR="00671C89" w:rsidRPr="00704E78">
        <w:rPr>
          <w:rFonts w:ascii="Times New Roman" w:eastAsia="Times New Roman" w:hAnsi="Times New Roman" w:cs="Times New Roman"/>
          <w:bCs/>
          <w:sz w:val="24"/>
          <w:szCs w:val="24"/>
        </w:rPr>
        <w:t xml:space="preserve"> four (4</w:t>
      </w:r>
      <w:r w:rsidRPr="00704E78">
        <w:rPr>
          <w:rFonts w:ascii="Times New Roman" w:eastAsia="Times New Roman" w:hAnsi="Times New Roman" w:cs="Times New Roman"/>
          <w:bCs/>
          <w:sz w:val="24"/>
          <w:szCs w:val="24"/>
        </w:rPr>
        <w:t>) fundamental importance of the investment decision</w:t>
      </w:r>
      <w:r w:rsidRPr="00704E78">
        <w:rPr>
          <w:rFonts w:ascii="Times New Roman" w:eastAsia="Times New Roman" w:hAnsi="Times New Roman" w:cs="Times New Roman"/>
          <w:b/>
          <w:bCs/>
          <w:sz w:val="24"/>
          <w:szCs w:val="24"/>
        </w:rPr>
        <w:t xml:space="preserve">              </w:t>
      </w:r>
      <w:r w:rsidR="00704E78">
        <w:rPr>
          <w:rFonts w:ascii="Times New Roman" w:eastAsia="Times New Roman" w:hAnsi="Times New Roman" w:cs="Times New Roman"/>
          <w:b/>
          <w:bCs/>
          <w:sz w:val="24"/>
          <w:szCs w:val="24"/>
        </w:rPr>
        <w:t xml:space="preserve">  </w:t>
      </w:r>
      <w:r w:rsidR="00704E78" w:rsidRPr="00704E78">
        <w:rPr>
          <w:rFonts w:ascii="Times New Roman" w:eastAsia="Times New Roman" w:hAnsi="Times New Roman" w:cs="Times New Roman"/>
          <w:b/>
          <w:bCs/>
          <w:sz w:val="24"/>
          <w:szCs w:val="24"/>
        </w:rPr>
        <w:t xml:space="preserve"> </w:t>
      </w:r>
      <w:r w:rsidR="00671C89" w:rsidRPr="00704E78">
        <w:rPr>
          <w:rFonts w:ascii="Times New Roman" w:eastAsia="Times New Roman" w:hAnsi="Times New Roman" w:cs="Times New Roman"/>
          <w:b/>
          <w:bCs/>
          <w:sz w:val="24"/>
          <w:szCs w:val="24"/>
        </w:rPr>
        <w:t>[4</w:t>
      </w:r>
      <w:r w:rsidRPr="00704E78">
        <w:rPr>
          <w:rFonts w:ascii="Times New Roman" w:eastAsia="Times New Roman" w:hAnsi="Times New Roman" w:cs="Times New Roman"/>
          <w:b/>
          <w:bCs/>
          <w:sz w:val="24"/>
          <w:szCs w:val="24"/>
        </w:rPr>
        <w:t xml:space="preserve"> marks]                                  </w:t>
      </w:r>
    </w:p>
    <w:p w:rsidR="00AA02E9" w:rsidRPr="00704E78" w:rsidRDefault="00AA02E9" w:rsidP="00AA02E9">
      <w:pPr>
        <w:spacing w:before="120" w:after="120" w:line="360" w:lineRule="auto"/>
        <w:rPr>
          <w:rFonts w:ascii="Times New Roman" w:eastAsia="Calibri" w:hAnsi="Times New Roman" w:cs="Times New Roman"/>
          <w:b/>
          <w:sz w:val="24"/>
          <w:szCs w:val="24"/>
        </w:rPr>
      </w:pPr>
      <w:r w:rsidRPr="00704E78">
        <w:rPr>
          <w:rFonts w:ascii="Times New Roman" w:eastAsia="Calibri" w:hAnsi="Times New Roman" w:cs="Times New Roman"/>
          <w:b/>
          <w:sz w:val="24"/>
          <w:szCs w:val="24"/>
        </w:rPr>
        <w:t xml:space="preserve">QUESTION </w:t>
      </w:r>
      <w:r w:rsidR="00704E78" w:rsidRPr="00704E78">
        <w:rPr>
          <w:rFonts w:ascii="Times New Roman" w:eastAsia="Calibri" w:hAnsi="Times New Roman" w:cs="Times New Roman"/>
          <w:b/>
          <w:sz w:val="24"/>
          <w:szCs w:val="24"/>
        </w:rPr>
        <w:t>FOUR [</w:t>
      </w:r>
      <w:r w:rsidR="00A40835" w:rsidRPr="00704E78">
        <w:rPr>
          <w:rFonts w:ascii="Times New Roman" w:eastAsia="Calibri" w:hAnsi="Times New Roman" w:cs="Times New Roman"/>
          <w:b/>
          <w:bCs/>
          <w:sz w:val="24"/>
          <w:szCs w:val="24"/>
        </w:rPr>
        <w:t>20 marks]</w:t>
      </w:r>
    </w:p>
    <w:p w:rsidR="00671C89" w:rsidRPr="00704E78" w:rsidRDefault="00671C89" w:rsidP="00671C89">
      <w:pPr>
        <w:numPr>
          <w:ilvl w:val="0"/>
          <w:numId w:val="6"/>
        </w:numPr>
        <w:contextualSpacing/>
        <w:rPr>
          <w:rFonts w:ascii="Times New Roman" w:eastAsia="Calibri" w:hAnsi="Times New Roman" w:cs="Times New Roman"/>
          <w:sz w:val="24"/>
          <w:szCs w:val="24"/>
        </w:rPr>
      </w:pPr>
      <w:r w:rsidRPr="00704E78">
        <w:rPr>
          <w:rFonts w:ascii="Times New Roman" w:eastAsia="Calibri" w:hAnsi="Times New Roman" w:cs="Times New Roman"/>
          <w:sz w:val="24"/>
          <w:szCs w:val="24"/>
        </w:rPr>
        <w:t xml:space="preserve">Discuss the following dividend theories </w:t>
      </w:r>
    </w:p>
    <w:p w:rsidR="00143D59" w:rsidRPr="00704E78" w:rsidRDefault="00143D59" w:rsidP="00671C89">
      <w:pPr>
        <w:pStyle w:val="ListParagraph"/>
        <w:numPr>
          <w:ilvl w:val="0"/>
          <w:numId w:val="16"/>
        </w:numPr>
        <w:rPr>
          <w:rFonts w:ascii="Times New Roman" w:eastAsia="Calibri" w:hAnsi="Times New Roman" w:cs="Times New Roman"/>
          <w:b/>
          <w:sz w:val="24"/>
          <w:szCs w:val="24"/>
        </w:rPr>
      </w:pPr>
      <w:r w:rsidRPr="00704E78">
        <w:rPr>
          <w:rFonts w:ascii="Times New Roman" w:eastAsia="Calibri" w:hAnsi="Times New Roman" w:cs="Times New Roman"/>
          <w:sz w:val="24"/>
          <w:szCs w:val="24"/>
        </w:rPr>
        <w:t>Residual dividend theory</w:t>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t xml:space="preserve">                     </w:t>
      </w:r>
      <w:r w:rsidRPr="00704E78">
        <w:rPr>
          <w:rFonts w:ascii="Times New Roman" w:eastAsia="Calibri" w:hAnsi="Times New Roman" w:cs="Times New Roman"/>
          <w:b/>
          <w:sz w:val="24"/>
          <w:szCs w:val="24"/>
        </w:rPr>
        <w:t>[2</w:t>
      </w:r>
      <w:r w:rsidR="00671C89" w:rsidRPr="00704E78">
        <w:rPr>
          <w:rFonts w:ascii="Times New Roman" w:eastAsia="Calibri" w:hAnsi="Times New Roman" w:cs="Times New Roman"/>
          <w:b/>
          <w:sz w:val="24"/>
          <w:szCs w:val="24"/>
        </w:rPr>
        <w:t xml:space="preserve"> marks]</w:t>
      </w:r>
    </w:p>
    <w:p w:rsidR="00671C89" w:rsidRPr="00704E78" w:rsidRDefault="00143D59" w:rsidP="00671C89">
      <w:pPr>
        <w:pStyle w:val="ListParagraph"/>
        <w:numPr>
          <w:ilvl w:val="0"/>
          <w:numId w:val="16"/>
        </w:numPr>
        <w:rPr>
          <w:rFonts w:ascii="Times New Roman" w:eastAsia="Calibri" w:hAnsi="Times New Roman" w:cs="Times New Roman"/>
          <w:b/>
          <w:sz w:val="24"/>
          <w:szCs w:val="24"/>
        </w:rPr>
      </w:pPr>
      <w:r w:rsidRPr="00704E78">
        <w:rPr>
          <w:rFonts w:ascii="Times New Roman" w:eastAsia="Calibri" w:hAnsi="Times New Roman" w:cs="Times New Roman"/>
          <w:sz w:val="24"/>
          <w:szCs w:val="24"/>
        </w:rPr>
        <w:t xml:space="preserve">MM </w:t>
      </w:r>
      <w:r w:rsidR="00671C89" w:rsidRPr="00704E78">
        <w:rPr>
          <w:rFonts w:ascii="Times New Roman" w:eastAsia="Calibri" w:hAnsi="Times New Roman" w:cs="Times New Roman"/>
          <w:sz w:val="24"/>
          <w:szCs w:val="24"/>
        </w:rPr>
        <w:t>dividend ir</w:t>
      </w:r>
      <w:r w:rsidRPr="00704E78">
        <w:rPr>
          <w:rFonts w:ascii="Times New Roman" w:eastAsia="Calibri" w:hAnsi="Times New Roman" w:cs="Times New Roman"/>
          <w:sz w:val="24"/>
          <w:szCs w:val="24"/>
        </w:rPr>
        <w:t>relevance theory</w:t>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t xml:space="preserve">         </w:t>
      </w:r>
      <w:r w:rsidRPr="00704E78">
        <w:rPr>
          <w:rFonts w:ascii="Times New Roman" w:eastAsia="Calibri" w:hAnsi="Times New Roman" w:cs="Times New Roman"/>
          <w:b/>
          <w:sz w:val="24"/>
          <w:szCs w:val="24"/>
        </w:rPr>
        <w:t>[2</w:t>
      </w:r>
      <w:r w:rsidR="00671C89" w:rsidRPr="00704E78">
        <w:rPr>
          <w:rFonts w:ascii="Times New Roman" w:eastAsia="Calibri" w:hAnsi="Times New Roman" w:cs="Times New Roman"/>
          <w:b/>
          <w:sz w:val="24"/>
          <w:szCs w:val="24"/>
        </w:rPr>
        <w:t xml:space="preserve"> marks]</w:t>
      </w:r>
    </w:p>
    <w:p w:rsidR="00671C89" w:rsidRPr="00704E78" w:rsidRDefault="00671C89" w:rsidP="00671C89">
      <w:pPr>
        <w:pStyle w:val="ListParagraph"/>
        <w:numPr>
          <w:ilvl w:val="0"/>
          <w:numId w:val="16"/>
        </w:numPr>
        <w:rPr>
          <w:rFonts w:ascii="Times New Roman" w:eastAsia="Calibri" w:hAnsi="Times New Roman" w:cs="Times New Roman"/>
          <w:b/>
          <w:sz w:val="24"/>
          <w:szCs w:val="24"/>
        </w:rPr>
      </w:pPr>
      <w:r w:rsidRPr="00704E78">
        <w:rPr>
          <w:rFonts w:ascii="Times New Roman" w:eastAsia="Calibri" w:hAnsi="Times New Roman" w:cs="Times New Roman"/>
          <w:sz w:val="24"/>
          <w:szCs w:val="24"/>
        </w:rPr>
        <w:t>The bird-in-the-hand theory</w:t>
      </w:r>
      <w:r w:rsidR="00143D59" w:rsidRPr="00704E78">
        <w:rPr>
          <w:rFonts w:ascii="Times New Roman" w:eastAsia="Calibri" w:hAnsi="Times New Roman" w:cs="Times New Roman"/>
          <w:sz w:val="24"/>
          <w:szCs w:val="24"/>
        </w:rPr>
        <w:t xml:space="preserve">                                                             </w:t>
      </w:r>
      <w:r w:rsidR="00143D59" w:rsidRPr="00704E78">
        <w:rPr>
          <w:rFonts w:ascii="Times New Roman" w:eastAsia="Calibri" w:hAnsi="Times New Roman" w:cs="Times New Roman"/>
          <w:b/>
          <w:sz w:val="24"/>
          <w:szCs w:val="24"/>
        </w:rPr>
        <w:t>[2 marks]</w:t>
      </w:r>
    </w:p>
    <w:p w:rsidR="00143D59" w:rsidRPr="00704E78" w:rsidRDefault="00143D59" w:rsidP="00143D59">
      <w:pPr>
        <w:pStyle w:val="ListParagraph"/>
        <w:numPr>
          <w:ilvl w:val="0"/>
          <w:numId w:val="16"/>
        </w:numPr>
        <w:rPr>
          <w:rFonts w:ascii="Times New Roman" w:eastAsia="Calibri" w:hAnsi="Times New Roman" w:cs="Times New Roman"/>
          <w:sz w:val="24"/>
          <w:szCs w:val="24"/>
        </w:rPr>
      </w:pPr>
      <w:r w:rsidRPr="00704E78">
        <w:rPr>
          <w:rFonts w:ascii="Times New Roman" w:eastAsia="Calibri" w:hAnsi="Times New Roman" w:cs="Times New Roman"/>
          <w:sz w:val="24"/>
          <w:szCs w:val="24"/>
        </w:rPr>
        <w:t xml:space="preserve">The tax preference theory                                                                 </w:t>
      </w:r>
      <w:r w:rsidRPr="00704E78">
        <w:rPr>
          <w:rFonts w:ascii="Times New Roman" w:eastAsia="Calibri" w:hAnsi="Times New Roman" w:cs="Times New Roman"/>
          <w:b/>
          <w:sz w:val="24"/>
          <w:szCs w:val="24"/>
        </w:rPr>
        <w:t>[2 marks]</w:t>
      </w:r>
    </w:p>
    <w:p w:rsidR="00143D59" w:rsidRPr="00704E78" w:rsidRDefault="00AA02E9" w:rsidP="00143D59">
      <w:pPr>
        <w:numPr>
          <w:ilvl w:val="0"/>
          <w:numId w:val="6"/>
        </w:numPr>
        <w:contextualSpacing/>
        <w:rPr>
          <w:rFonts w:ascii="Times New Roman" w:eastAsia="Calibri" w:hAnsi="Times New Roman" w:cs="Times New Roman"/>
          <w:sz w:val="24"/>
          <w:szCs w:val="24"/>
        </w:rPr>
      </w:pPr>
      <w:r w:rsidRPr="00704E78">
        <w:rPr>
          <w:rFonts w:ascii="Times New Roman" w:eastAsia="Calibri" w:hAnsi="Times New Roman" w:cs="Times New Roman"/>
          <w:sz w:val="24"/>
          <w:szCs w:val="24"/>
        </w:rPr>
        <w:tab/>
        <w:t xml:space="preserve">    </w:t>
      </w:r>
      <w:r w:rsidR="00143D59" w:rsidRPr="00704E78">
        <w:rPr>
          <w:rFonts w:ascii="Times New Roman" w:eastAsia="Calibri" w:hAnsi="Times New Roman" w:cs="Times New Roman"/>
          <w:sz w:val="24"/>
          <w:szCs w:val="24"/>
        </w:rPr>
        <w:t xml:space="preserve">Explain three assumptions of Modigliani and Miller irrelevance </w:t>
      </w:r>
      <w:r w:rsidR="0013134A" w:rsidRPr="00704E78">
        <w:rPr>
          <w:rFonts w:ascii="Times New Roman" w:eastAsia="Calibri" w:hAnsi="Times New Roman" w:cs="Times New Roman"/>
          <w:sz w:val="24"/>
          <w:szCs w:val="24"/>
        </w:rPr>
        <w:t xml:space="preserve">theory </w:t>
      </w:r>
      <w:r w:rsidR="0013134A" w:rsidRPr="00704E78">
        <w:rPr>
          <w:rFonts w:ascii="Times New Roman" w:eastAsia="Calibri" w:hAnsi="Times New Roman" w:cs="Times New Roman"/>
          <w:sz w:val="24"/>
          <w:szCs w:val="24"/>
        </w:rPr>
        <w:tab/>
      </w:r>
      <w:r w:rsidR="00143D59" w:rsidRPr="00704E78">
        <w:rPr>
          <w:rFonts w:ascii="Times New Roman" w:eastAsia="Calibri" w:hAnsi="Times New Roman" w:cs="Times New Roman"/>
          <w:b/>
          <w:sz w:val="24"/>
          <w:szCs w:val="24"/>
        </w:rPr>
        <w:t>[3 marks]</w:t>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r>
      <w:r w:rsidRPr="00704E78">
        <w:rPr>
          <w:rFonts w:ascii="Times New Roman" w:eastAsia="Calibri" w:hAnsi="Times New Roman" w:cs="Times New Roman"/>
          <w:sz w:val="24"/>
          <w:szCs w:val="24"/>
        </w:rPr>
        <w:tab/>
        <w:t xml:space="preserve">   </w:t>
      </w:r>
      <w:r w:rsidRPr="00704E78">
        <w:rPr>
          <w:rFonts w:ascii="Times New Roman" w:eastAsia="Calibri" w:hAnsi="Times New Roman" w:cs="Times New Roman"/>
          <w:sz w:val="24"/>
          <w:szCs w:val="24"/>
        </w:rPr>
        <w:tab/>
        <w:t xml:space="preserve">                                                                           </w:t>
      </w:r>
      <w:r w:rsidR="00143D59" w:rsidRPr="00704E78">
        <w:rPr>
          <w:rFonts w:ascii="Times New Roman" w:eastAsia="Calibri" w:hAnsi="Times New Roman" w:cs="Times New Roman"/>
          <w:sz w:val="24"/>
          <w:szCs w:val="24"/>
        </w:rPr>
        <w:t xml:space="preserve">  </w:t>
      </w:r>
    </w:p>
    <w:p w:rsidR="001C1227" w:rsidRPr="00704E78" w:rsidRDefault="001C1227" w:rsidP="00143D59">
      <w:pPr>
        <w:numPr>
          <w:ilvl w:val="0"/>
          <w:numId w:val="6"/>
        </w:numPr>
        <w:contextualSpacing/>
        <w:rPr>
          <w:rFonts w:ascii="Times New Roman" w:eastAsia="Calibri" w:hAnsi="Times New Roman" w:cs="Times New Roman"/>
          <w:sz w:val="24"/>
          <w:szCs w:val="24"/>
        </w:rPr>
      </w:pPr>
      <w:r w:rsidRPr="00704E78">
        <w:rPr>
          <w:rFonts w:ascii="Times New Roman" w:hAnsi="Times New Roman" w:cs="Times New Roman"/>
          <w:sz w:val="24"/>
          <w:szCs w:val="24"/>
        </w:rPr>
        <w:t>Garissa University is considering investing in one of the mutually exclusive projects. The relevant cash flows of each of the projects are shown in the table below</w:t>
      </w:r>
    </w:p>
    <w:tbl>
      <w:tblPr>
        <w:tblStyle w:val="TableGrid"/>
        <w:tblW w:w="0" w:type="auto"/>
        <w:tblInd w:w="720" w:type="dxa"/>
        <w:tblLook w:val="04A0" w:firstRow="1" w:lastRow="0" w:firstColumn="1" w:lastColumn="0" w:noHBand="0" w:noVBand="1"/>
      </w:tblPr>
      <w:tblGrid>
        <w:gridCol w:w="2969"/>
        <w:gridCol w:w="2947"/>
        <w:gridCol w:w="2940"/>
      </w:tblGrid>
      <w:tr w:rsidR="001C1227" w:rsidRPr="00704E78" w:rsidTr="00671C89">
        <w:tc>
          <w:tcPr>
            <w:tcW w:w="3116" w:type="dxa"/>
          </w:tcPr>
          <w:p w:rsidR="001C1227" w:rsidRPr="00704E78" w:rsidRDefault="001C1227" w:rsidP="00671C89">
            <w:pPr>
              <w:pStyle w:val="ListParagraph"/>
              <w:ind w:left="0"/>
              <w:rPr>
                <w:rFonts w:ascii="Times New Roman" w:hAnsi="Times New Roman" w:cs="Times New Roman"/>
                <w:sz w:val="24"/>
                <w:szCs w:val="24"/>
              </w:rPr>
            </w:pPr>
          </w:p>
        </w:tc>
        <w:tc>
          <w:tcPr>
            <w:tcW w:w="3117" w:type="dxa"/>
          </w:tcPr>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Project X</w:t>
            </w:r>
          </w:p>
        </w:tc>
        <w:tc>
          <w:tcPr>
            <w:tcW w:w="3117" w:type="dxa"/>
          </w:tcPr>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Project Y</w:t>
            </w:r>
          </w:p>
        </w:tc>
      </w:tr>
      <w:tr w:rsidR="001C1227" w:rsidRPr="00704E78" w:rsidTr="00671C89">
        <w:tc>
          <w:tcPr>
            <w:tcW w:w="3116" w:type="dxa"/>
          </w:tcPr>
          <w:p w:rsidR="001C1227" w:rsidRPr="00704E78" w:rsidRDefault="001C1227" w:rsidP="00671C89">
            <w:pPr>
              <w:pStyle w:val="ListParagraph"/>
              <w:ind w:left="0"/>
              <w:rPr>
                <w:rFonts w:ascii="Times New Roman" w:hAnsi="Times New Roman" w:cs="Times New Roman"/>
                <w:sz w:val="24"/>
                <w:szCs w:val="24"/>
              </w:rPr>
            </w:pPr>
          </w:p>
        </w:tc>
        <w:tc>
          <w:tcPr>
            <w:tcW w:w="3117" w:type="dxa"/>
          </w:tcPr>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Sh’000’</w:t>
            </w:r>
          </w:p>
        </w:tc>
        <w:tc>
          <w:tcPr>
            <w:tcW w:w="3117" w:type="dxa"/>
          </w:tcPr>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Shs ‘000’</w:t>
            </w:r>
          </w:p>
        </w:tc>
      </w:tr>
      <w:tr w:rsidR="001C1227" w:rsidRPr="00704E78" w:rsidTr="00671C89">
        <w:tc>
          <w:tcPr>
            <w:tcW w:w="3116" w:type="dxa"/>
          </w:tcPr>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Initial investment</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 xml:space="preserve">Cash flows </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Year: 1</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 xml:space="preserve">          2</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 xml:space="preserve">          3</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 xml:space="preserve">          4</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 xml:space="preserve">          5</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 xml:space="preserve">          6</w:t>
            </w:r>
          </w:p>
        </w:tc>
        <w:tc>
          <w:tcPr>
            <w:tcW w:w="3117" w:type="dxa"/>
          </w:tcPr>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38,500</w:t>
            </w:r>
          </w:p>
          <w:p w:rsidR="001C1227" w:rsidRPr="00704E78" w:rsidRDefault="001C1227" w:rsidP="00671C89">
            <w:pPr>
              <w:pStyle w:val="ListParagraph"/>
              <w:ind w:left="0"/>
              <w:rPr>
                <w:rFonts w:ascii="Times New Roman" w:hAnsi="Times New Roman" w:cs="Times New Roman"/>
                <w:sz w:val="24"/>
                <w:szCs w:val="24"/>
              </w:rPr>
            </w:pP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25,000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-11,000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20,000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15,000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6,000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5,000</w:t>
            </w:r>
          </w:p>
        </w:tc>
        <w:tc>
          <w:tcPr>
            <w:tcW w:w="3117" w:type="dxa"/>
          </w:tcPr>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37,000</w:t>
            </w:r>
          </w:p>
          <w:p w:rsidR="001C1227" w:rsidRPr="00704E78" w:rsidRDefault="001C1227" w:rsidP="00671C89">
            <w:pPr>
              <w:pStyle w:val="ListParagraph"/>
              <w:ind w:left="0"/>
              <w:rPr>
                <w:rFonts w:ascii="Times New Roman" w:hAnsi="Times New Roman" w:cs="Times New Roman"/>
                <w:sz w:val="24"/>
                <w:szCs w:val="24"/>
              </w:rPr>
            </w:pP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30,000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8,000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-4,000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22,000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-10,000</w:t>
            </w:r>
          </w:p>
          <w:p w:rsidR="001C1227" w:rsidRPr="00704E78" w:rsidRDefault="001C1227" w:rsidP="00671C89">
            <w:pPr>
              <w:pStyle w:val="ListParagraph"/>
              <w:ind w:left="0"/>
              <w:rPr>
                <w:rFonts w:ascii="Times New Roman" w:hAnsi="Times New Roman" w:cs="Times New Roman"/>
                <w:sz w:val="24"/>
                <w:szCs w:val="24"/>
              </w:rPr>
            </w:pPr>
            <w:r w:rsidRPr="00704E78">
              <w:rPr>
                <w:rFonts w:ascii="Times New Roman" w:hAnsi="Times New Roman" w:cs="Times New Roman"/>
                <w:sz w:val="24"/>
                <w:szCs w:val="24"/>
              </w:rPr>
              <w:t>15,000</w:t>
            </w:r>
          </w:p>
        </w:tc>
      </w:tr>
    </w:tbl>
    <w:p w:rsidR="001C1227" w:rsidRPr="00704E78" w:rsidRDefault="001C1227" w:rsidP="001C1227">
      <w:pPr>
        <w:pStyle w:val="ListParagraph"/>
        <w:rPr>
          <w:rFonts w:ascii="Times New Roman" w:hAnsi="Times New Roman" w:cs="Times New Roman"/>
          <w:sz w:val="24"/>
          <w:szCs w:val="24"/>
        </w:rPr>
      </w:pPr>
    </w:p>
    <w:p w:rsidR="001C1227" w:rsidRPr="00704E78" w:rsidRDefault="001C1227" w:rsidP="001C1227">
      <w:pPr>
        <w:pStyle w:val="ListParagraph"/>
        <w:rPr>
          <w:rFonts w:ascii="Times New Roman" w:hAnsi="Times New Roman" w:cs="Times New Roman"/>
          <w:sz w:val="24"/>
          <w:szCs w:val="24"/>
        </w:rPr>
      </w:pPr>
      <w:r w:rsidRPr="00704E78">
        <w:rPr>
          <w:rFonts w:ascii="Times New Roman" w:hAnsi="Times New Roman" w:cs="Times New Roman"/>
          <w:sz w:val="24"/>
          <w:szCs w:val="24"/>
        </w:rPr>
        <w:t>Th</w:t>
      </w:r>
      <w:r w:rsidR="007610AF" w:rsidRPr="00704E78">
        <w:rPr>
          <w:rFonts w:ascii="Times New Roman" w:hAnsi="Times New Roman" w:cs="Times New Roman"/>
          <w:sz w:val="24"/>
          <w:szCs w:val="24"/>
        </w:rPr>
        <w:t xml:space="preserve">e firms cost of capital is 15% and the </w:t>
      </w:r>
      <w:r w:rsidRPr="00704E78">
        <w:rPr>
          <w:rFonts w:ascii="Times New Roman" w:hAnsi="Times New Roman" w:cs="Times New Roman"/>
          <w:sz w:val="24"/>
          <w:szCs w:val="24"/>
        </w:rPr>
        <w:t>cash flows accrue at the end of the year.</w:t>
      </w:r>
    </w:p>
    <w:p w:rsidR="001C1227" w:rsidRPr="00704E78" w:rsidRDefault="001C1227" w:rsidP="001C1227">
      <w:pPr>
        <w:pStyle w:val="ListParagraph"/>
        <w:rPr>
          <w:rFonts w:ascii="Times New Roman" w:hAnsi="Times New Roman" w:cs="Times New Roman"/>
          <w:sz w:val="24"/>
          <w:szCs w:val="24"/>
        </w:rPr>
      </w:pPr>
      <w:r w:rsidRPr="00704E78">
        <w:rPr>
          <w:rFonts w:ascii="Times New Roman" w:hAnsi="Times New Roman" w:cs="Times New Roman"/>
          <w:sz w:val="24"/>
          <w:szCs w:val="24"/>
        </w:rPr>
        <w:t xml:space="preserve">Required: </w:t>
      </w:r>
    </w:p>
    <w:p w:rsidR="001C1227" w:rsidRPr="00704E78" w:rsidRDefault="001C1227" w:rsidP="001C1227">
      <w:pPr>
        <w:pStyle w:val="ListParagraph"/>
        <w:rPr>
          <w:rFonts w:ascii="Times New Roman" w:hAnsi="Times New Roman" w:cs="Times New Roman"/>
          <w:sz w:val="24"/>
          <w:szCs w:val="24"/>
        </w:rPr>
      </w:pPr>
      <w:r w:rsidRPr="00704E78">
        <w:rPr>
          <w:rFonts w:ascii="Times New Roman" w:hAnsi="Times New Roman" w:cs="Times New Roman"/>
          <w:sz w:val="24"/>
          <w:szCs w:val="24"/>
        </w:rPr>
        <w:t>Calculate for each project</w:t>
      </w:r>
    </w:p>
    <w:p w:rsidR="001C1227" w:rsidRPr="00704E78" w:rsidRDefault="001C1227" w:rsidP="001C1227">
      <w:pPr>
        <w:pStyle w:val="ListParagraph"/>
        <w:numPr>
          <w:ilvl w:val="0"/>
          <w:numId w:val="12"/>
        </w:numPr>
        <w:rPr>
          <w:rFonts w:ascii="Times New Roman" w:hAnsi="Times New Roman" w:cs="Times New Roman"/>
          <w:sz w:val="24"/>
          <w:szCs w:val="24"/>
        </w:rPr>
      </w:pPr>
      <w:r w:rsidRPr="00704E78">
        <w:rPr>
          <w:rFonts w:ascii="Times New Roman" w:hAnsi="Times New Roman" w:cs="Times New Roman"/>
          <w:sz w:val="24"/>
          <w:szCs w:val="24"/>
        </w:rPr>
        <w:lastRenderedPageBreak/>
        <w:t>Discounted payback period</w:t>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00143D59" w:rsidRPr="00704E78">
        <w:rPr>
          <w:rFonts w:ascii="Times New Roman" w:hAnsi="Times New Roman" w:cs="Times New Roman"/>
          <w:b/>
          <w:sz w:val="24"/>
          <w:szCs w:val="24"/>
        </w:rPr>
        <w:t>(6</w:t>
      </w:r>
      <w:r w:rsidRPr="00704E78">
        <w:rPr>
          <w:rFonts w:ascii="Times New Roman" w:hAnsi="Times New Roman" w:cs="Times New Roman"/>
          <w:b/>
          <w:sz w:val="24"/>
          <w:szCs w:val="24"/>
        </w:rPr>
        <w:t xml:space="preserve"> marks)</w:t>
      </w:r>
    </w:p>
    <w:p w:rsidR="001C1227" w:rsidRPr="00704E78" w:rsidRDefault="001C1227" w:rsidP="001C1227">
      <w:pPr>
        <w:pStyle w:val="ListParagraph"/>
        <w:numPr>
          <w:ilvl w:val="0"/>
          <w:numId w:val="12"/>
        </w:numPr>
        <w:rPr>
          <w:rFonts w:ascii="Times New Roman" w:hAnsi="Times New Roman" w:cs="Times New Roman"/>
          <w:sz w:val="24"/>
          <w:szCs w:val="24"/>
        </w:rPr>
      </w:pPr>
      <w:r w:rsidRPr="00704E78">
        <w:rPr>
          <w:rFonts w:ascii="Times New Roman" w:hAnsi="Times New Roman" w:cs="Times New Roman"/>
          <w:sz w:val="24"/>
          <w:szCs w:val="24"/>
        </w:rPr>
        <w:t>Profitability index</w:t>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sz w:val="24"/>
          <w:szCs w:val="24"/>
        </w:rPr>
        <w:tab/>
      </w:r>
      <w:r w:rsidRPr="00704E78">
        <w:rPr>
          <w:rFonts w:ascii="Times New Roman" w:hAnsi="Times New Roman" w:cs="Times New Roman"/>
          <w:b/>
          <w:sz w:val="24"/>
          <w:szCs w:val="24"/>
        </w:rPr>
        <w:t>(3 marks)</w:t>
      </w:r>
    </w:p>
    <w:p w:rsidR="00AA02E9" w:rsidRPr="00704E78" w:rsidRDefault="00AA02E9" w:rsidP="00AA02E9">
      <w:pPr>
        <w:spacing w:before="120" w:after="120" w:line="360" w:lineRule="auto"/>
        <w:rPr>
          <w:rFonts w:ascii="Times New Roman" w:eastAsia="Calibri" w:hAnsi="Times New Roman" w:cs="Times New Roman"/>
          <w:sz w:val="24"/>
          <w:szCs w:val="24"/>
        </w:rPr>
      </w:pPr>
    </w:p>
    <w:p w:rsidR="00AA02E9" w:rsidRPr="00704E78" w:rsidRDefault="00AA02E9" w:rsidP="00AA02E9">
      <w:p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b/>
          <w:sz w:val="24"/>
          <w:szCs w:val="24"/>
        </w:rPr>
        <w:t xml:space="preserve">QUESTION </w:t>
      </w:r>
      <w:r w:rsidR="007610AF" w:rsidRPr="00704E78">
        <w:rPr>
          <w:rFonts w:ascii="Times New Roman" w:eastAsia="Calibri" w:hAnsi="Times New Roman" w:cs="Times New Roman"/>
          <w:b/>
          <w:sz w:val="24"/>
          <w:szCs w:val="24"/>
        </w:rPr>
        <w:t>FIVE [</w:t>
      </w:r>
      <w:r w:rsidR="00A40835" w:rsidRPr="00704E78">
        <w:rPr>
          <w:rFonts w:ascii="Times New Roman" w:eastAsia="Calibri" w:hAnsi="Times New Roman" w:cs="Times New Roman"/>
          <w:b/>
          <w:bCs/>
          <w:sz w:val="24"/>
          <w:szCs w:val="24"/>
        </w:rPr>
        <w:t>20 marks]</w:t>
      </w:r>
    </w:p>
    <w:p w:rsidR="00AA02E9" w:rsidRPr="00704E78" w:rsidRDefault="00AA02E9" w:rsidP="00AA02E9">
      <w:p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b/>
          <w:sz w:val="24"/>
          <w:szCs w:val="24"/>
        </w:rPr>
        <w:t xml:space="preserve">     a). </w:t>
      </w:r>
      <w:r w:rsidRPr="00704E78">
        <w:rPr>
          <w:rFonts w:ascii="Times New Roman" w:eastAsia="Calibri" w:hAnsi="Times New Roman" w:cs="Times New Roman"/>
          <w:sz w:val="24"/>
          <w:szCs w:val="24"/>
        </w:rPr>
        <w:t>Distinguish between the following sets of terms:</w:t>
      </w:r>
    </w:p>
    <w:p w:rsidR="00F958C1" w:rsidRPr="00704E78" w:rsidRDefault="00AA02E9" w:rsidP="00F958C1">
      <w:p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 xml:space="preserve">       </w:t>
      </w:r>
      <w:r w:rsidR="00F958C1">
        <w:rPr>
          <w:rFonts w:ascii="Times New Roman" w:eastAsia="Calibri" w:hAnsi="Times New Roman" w:cs="Times New Roman"/>
          <w:sz w:val="24"/>
          <w:szCs w:val="24"/>
        </w:rPr>
        <w:t xml:space="preserve">               </w:t>
      </w:r>
      <w:r w:rsidRPr="00704E78">
        <w:rPr>
          <w:rFonts w:ascii="Times New Roman" w:eastAsia="Calibri" w:hAnsi="Times New Roman" w:cs="Times New Roman"/>
          <w:sz w:val="24"/>
          <w:szCs w:val="24"/>
        </w:rPr>
        <w:t xml:space="preserve"> i. </w:t>
      </w:r>
      <w:r w:rsidR="00462F29">
        <w:rPr>
          <w:rFonts w:ascii="Times New Roman" w:eastAsia="Calibri" w:hAnsi="Times New Roman" w:cs="Times New Roman"/>
          <w:sz w:val="24"/>
          <w:szCs w:val="24"/>
          <w:lang w:val="en-GB"/>
        </w:rPr>
        <w:t>Cash dividend and</w:t>
      </w:r>
      <w:r w:rsidR="00F958C1" w:rsidRPr="00F958C1">
        <w:rPr>
          <w:rFonts w:ascii="Times New Roman" w:eastAsia="Calibri" w:hAnsi="Times New Roman" w:cs="Times New Roman"/>
          <w:sz w:val="24"/>
          <w:szCs w:val="24"/>
          <w:lang w:val="en-GB"/>
        </w:rPr>
        <w:t xml:space="preserve"> stock dividends.</w:t>
      </w:r>
      <w:r w:rsidR="00F958C1">
        <w:rPr>
          <w:rFonts w:ascii="Times New Roman" w:eastAsia="Calibri" w:hAnsi="Times New Roman" w:cs="Times New Roman"/>
          <w:sz w:val="24"/>
          <w:szCs w:val="24"/>
          <w:lang w:val="en-GB"/>
        </w:rPr>
        <w:t xml:space="preserve">                                     </w:t>
      </w:r>
      <w:r w:rsidR="00F958C1" w:rsidRPr="00704E78">
        <w:rPr>
          <w:rFonts w:ascii="Times New Roman" w:eastAsia="Calibri" w:hAnsi="Times New Roman" w:cs="Times New Roman"/>
          <w:b/>
          <w:bCs/>
          <w:sz w:val="24"/>
          <w:szCs w:val="24"/>
        </w:rPr>
        <w:t>[2 marks]</w:t>
      </w:r>
    </w:p>
    <w:p w:rsidR="00AA02E9" w:rsidRPr="00704E78" w:rsidRDefault="00F958C1" w:rsidP="00AA02E9">
      <w:pPr>
        <w:spacing w:before="120" w:after="120" w:line="360"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                       </w:t>
      </w:r>
      <w:r w:rsidR="00AA02E9" w:rsidRPr="00704E78">
        <w:rPr>
          <w:rFonts w:ascii="Times New Roman" w:eastAsia="Calibri" w:hAnsi="Times New Roman" w:cs="Times New Roman"/>
          <w:sz w:val="24"/>
          <w:szCs w:val="24"/>
        </w:rPr>
        <w:t xml:space="preserve">ii. </w:t>
      </w:r>
      <w:r w:rsidR="00F26B2F">
        <w:rPr>
          <w:rFonts w:ascii="Times New Roman" w:eastAsia="Calibri" w:hAnsi="Times New Roman" w:cs="Times New Roman"/>
          <w:sz w:val="24"/>
          <w:szCs w:val="24"/>
          <w:lang w:val="en-GB"/>
        </w:rPr>
        <w:t>Direct cost and Indirect</w:t>
      </w:r>
      <w:r w:rsidR="00F26B2F" w:rsidRPr="00704E78">
        <w:rPr>
          <w:rFonts w:ascii="Times New Roman" w:eastAsia="Calibri" w:hAnsi="Times New Roman" w:cs="Times New Roman"/>
          <w:sz w:val="24"/>
          <w:szCs w:val="24"/>
        </w:rPr>
        <w:t xml:space="preserve"> cost</w:t>
      </w:r>
      <w:r w:rsidR="00AA02E9" w:rsidRPr="00704E78">
        <w:rPr>
          <w:rFonts w:ascii="Times New Roman" w:eastAsia="Calibri" w:hAnsi="Times New Roman" w:cs="Times New Roman"/>
          <w:sz w:val="24"/>
          <w:szCs w:val="24"/>
        </w:rPr>
        <w:t xml:space="preserve">             </w:t>
      </w:r>
      <w:r w:rsidR="00F26B2F">
        <w:rPr>
          <w:rFonts w:ascii="Times New Roman" w:eastAsia="Calibri" w:hAnsi="Times New Roman" w:cs="Times New Roman"/>
          <w:sz w:val="24"/>
          <w:szCs w:val="24"/>
        </w:rPr>
        <w:t xml:space="preserve">                              </w:t>
      </w:r>
      <w:r w:rsidR="00462F29">
        <w:rPr>
          <w:rFonts w:ascii="Times New Roman" w:eastAsia="Calibri" w:hAnsi="Times New Roman" w:cs="Times New Roman"/>
          <w:sz w:val="24"/>
          <w:szCs w:val="24"/>
        </w:rPr>
        <w:t xml:space="preserve">     </w:t>
      </w:r>
      <w:r w:rsidR="00AA02E9" w:rsidRPr="00704E78">
        <w:rPr>
          <w:rFonts w:ascii="Times New Roman" w:eastAsia="Calibri" w:hAnsi="Times New Roman" w:cs="Times New Roman"/>
          <w:b/>
          <w:bCs/>
          <w:sz w:val="24"/>
          <w:szCs w:val="24"/>
        </w:rPr>
        <w:t>[2 marks]</w:t>
      </w:r>
    </w:p>
    <w:p w:rsidR="00143D59" w:rsidRPr="00704E78" w:rsidRDefault="00AA02E9" w:rsidP="00AA02E9">
      <w:p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 xml:space="preserve">  b). </w:t>
      </w:r>
      <w:r w:rsidR="00143D59" w:rsidRPr="00704E78">
        <w:rPr>
          <w:rFonts w:ascii="Times New Roman" w:eastAsia="Calibri" w:hAnsi="Times New Roman" w:cs="Times New Roman"/>
          <w:sz w:val="24"/>
          <w:szCs w:val="24"/>
        </w:rPr>
        <w:t xml:space="preserve">Consider a </w:t>
      </w:r>
      <w:r w:rsidR="00F26B2F" w:rsidRPr="00704E78">
        <w:rPr>
          <w:rFonts w:ascii="Times New Roman" w:eastAsia="Calibri" w:hAnsi="Times New Roman" w:cs="Times New Roman"/>
          <w:sz w:val="24"/>
          <w:szCs w:val="24"/>
        </w:rPr>
        <w:t>four-year</w:t>
      </w:r>
      <w:r w:rsidR="00143D59" w:rsidRPr="00704E78">
        <w:rPr>
          <w:rFonts w:ascii="Times New Roman" w:eastAsia="Calibri" w:hAnsi="Times New Roman" w:cs="Times New Roman"/>
          <w:sz w:val="24"/>
          <w:szCs w:val="24"/>
        </w:rPr>
        <w:t xml:space="preserve"> project with an initial outlay of </w:t>
      </w:r>
      <w:r w:rsidR="00A40835" w:rsidRPr="00704E78">
        <w:rPr>
          <w:rFonts w:ascii="Times New Roman" w:eastAsia="Calibri" w:hAnsi="Times New Roman" w:cs="Times New Roman"/>
          <w:sz w:val="24"/>
          <w:szCs w:val="24"/>
        </w:rPr>
        <w:t>45</w:t>
      </w:r>
      <w:r w:rsidR="00143D59" w:rsidRPr="00704E78">
        <w:rPr>
          <w:rFonts w:ascii="Times New Roman" w:eastAsia="Calibri" w:hAnsi="Times New Roman" w:cs="Times New Roman"/>
          <w:sz w:val="24"/>
          <w:szCs w:val="24"/>
        </w:rPr>
        <w:t>0,000 and a salvage value of sh. 40,000. The project is expected the following profit after tax.</w:t>
      </w:r>
    </w:p>
    <w:p w:rsidR="00143D59" w:rsidRPr="00704E78" w:rsidRDefault="00143D59" w:rsidP="00AA02E9">
      <w:p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Year                                     profit after tax</w:t>
      </w:r>
    </w:p>
    <w:p w:rsidR="00143D59" w:rsidRPr="00704E78" w:rsidRDefault="00143D59" w:rsidP="00143D59">
      <w:pPr>
        <w:pStyle w:val="ListParagraph"/>
        <w:numPr>
          <w:ilvl w:val="0"/>
          <w:numId w:val="17"/>
        </w:num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150,000</w:t>
      </w:r>
    </w:p>
    <w:p w:rsidR="00143D59" w:rsidRPr="00704E78" w:rsidRDefault="00143D59" w:rsidP="00143D59">
      <w:pPr>
        <w:pStyle w:val="ListParagraph"/>
        <w:numPr>
          <w:ilvl w:val="0"/>
          <w:numId w:val="17"/>
        </w:num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90,000</w:t>
      </w:r>
    </w:p>
    <w:p w:rsidR="00143D59" w:rsidRPr="00704E78" w:rsidRDefault="00A40835" w:rsidP="00143D59">
      <w:pPr>
        <w:pStyle w:val="ListParagraph"/>
        <w:numPr>
          <w:ilvl w:val="0"/>
          <w:numId w:val="17"/>
        </w:num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7</w:t>
      </w:r>
      <w:r w:rsidR="00143D59" w:rsidRPr="00704E78">
        <w:rPr>
          <w:rFonts w:ascii="Times New Roman" w:eastAsia="Calibri" w:hAnsi="Times New Roman" w:cs="Times New Roman"/>
          <w:sz w:val="24"/>
          <w:szCs w:val="24"/>
        </w:rPr>
        <w:t>0,000</w:t>
      </w:r>
    </w:p>
    <w:p w:rsidR="00A40835" w:rsidRPr="00704E78" w:rsidRDefault="00A40835" w:rsidP="00143D59">
      <w:pPr>
        <w:pStyle w:val="ListParagraph"/>
        <w:numPr>
          <w:ilvl w:val="0"/>
          <w:numId w:val="17"/>
        </w:num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90,000</w:t>
      </w:r>
    </w:p>
    <w:p w:rsidR="00A40835" w:rsidRPr="00704E78" w:rsidRDefault="00A40835" w:rsidP="00A40835">
      <w:pPr>
        <w:spacing w:before="120" w:after="120" w:line="360" w:lineRule="auto"/>
        <w:ind w:left="360"/>
        <w:rPr>
          <w:rFonts w:ascii="Times New Roman" w:eastAsia="Calibri" w:hAnsi="Times New Roman" w:cs="Times New Roman"/>
          <w:b/>
          <w:sz w:val="24"/>
          <w:szCs w:val="24"/>
        </w:rPr>
      </w:pPr>
      <w:r w:rsidRPr="00704E78">
        <w:rPr>
          <w:rFonts w:ascii="Times New Roman" w:eastAsia="Calibri" w:hAnsi="Times New Roman" w:cs="Times New Roman"/>
          <w:b/>
          <w:sz w:val="24"/>
          <w:szCs w:val="24"/>
        </w:rPr>
        <w:t>Required</w:t>
      </w:r>
    </w:p>
    <w:p w:rsidR="00A40835" w:rsidRPr="00704E78" w:rsidRDefault="00A40835" w:rsidP="00A40835">
      <w:pPr>
        <w:pStyle w:val="ListParagraph"/>
        <w:numPr>
          <w:ilvl w:val="0"/>
          <w:numId w:val="18"/>
        </w:num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 xml:space="preserve">Determine the accounting rate of return of the project                </w:t>
      </w:r>
      <w:r w:rsidRPr="00704E78">
        <w:rPr>
          <w:rFonts w:ascii="Times New Roman" w:eastAsia="Calibri" w:hAnsi="Times New Roman" w:cs="Times New Roman"/>
          <w:b/>
          <w:bCs/>
          <w:sz w:val="24"/>
          <w:szCs w:val="24"/>
        </w:rPr>
        <w:t>[5 marks]</w:t>
      </w:r>
    </w:p>
    <w:p w:rsidR="00A40835" w:rsidRPr="00704E78" w:rsidRDefault="00A40835" w:rsidP="00A40835">
      <w:pPr>
        <w:pStyle w:val="ListParagraph"/>
        <w:numPr>
          <w:ilvl w:val="0"/>
          <w:numId w:val="18"/>
        </w:numPr>
        <w:spacing w:before="120" w:after="120" w:line="360" w:lineRule="auto"/>
        <w:rPr>
          <w:rFonts w:ascii="Times New Roman" w:eastAsia="Calibri" w:hAnsi="Times New Roman" w:cs="Times New Roman"/>
          <w:sz w:val="24"/>
          <w:szCs w:val="24"/>
        </w:rPr>
      </w:pPr>
      <w:r w:rsidRPr="00704E78">
        <w:rPr>
          <w:rFonts w:ascii="Times New Roman" w:eastAsia="Calibri" w:hAnsi="Times New Roman" w:cs="Times New Roman"/>
          <w:sz w:val="24"/>
          <w:szCs w:val="24"/>
        </w:rPr>
        <w:t xml:space="preserve">Given that the management has set a return on investment at 39% state whether the project would be accepted or rejected.                                        </w:t>
      </w:r>
      <w:r w:rsidRPr="00704E78">
        <w:rPr>
          <w:rFonts w:ascii="Times New Roman" w:eastAsia="Calibri" w:hAnsi="Times New Roman" w:cs="Times New Roman"/>
          <w:b/>
          <w:bCs/>
          <w:sz w:val="24"/>
          <w:szCs w:val="24"/>
        </w:rPr>
        <w:t>[2 marks]</w:t>
      </w:r>
    </w:p>
    <w:p w:rsidR="00AA02E9" w:rsidRPr="00704E78" w:rsidRDefault="00AA02E9" w:rsidP="00AA02E9">
      <w:pPr>
        <w:spacing w:before="120" w:after="120" w:line="360" w:lineRule="auto"/>
        <w:ind w:left="1440"/>
        <w:contextualSpacing/>
        <w:rPr>
          <w:rFonts w:ascii="Times New Roman" w:eastAsia="Calibri" w:hAnsi="Times New Roman" w:cs="Times New Roman"/>
          <w:sz w:val="24"/>
          <w:szCs w:val="24"/>
        </w:rPr>
      </w:pPr>
      <w:r w:rsidRPr="00704E78">
        <w:rPr>
          <w:rFonts w:ascii="Times New Roman" w:eastAsia="Calibri" w:hAnsi="Times New Roman" w:cs="Times New Roman"/>
          <w:sz w:val="24"/>
          <w:szCs w:val="24"/>
        </w:rPr>
        <w:t xml:space="preserve">       </w:t>
      </w:r>
    </w:p>
    <w:p w:rsidR="00AA02E9" w:rsidRPr="00704E78" w:rsidRDefault="00AA02E9" w:rsidP="00AA02E9">
      <w:pPr>
        <w:spacing w:before="120" w:after="120" w:line="360" w:lineRule="auto"/>
        <w:rPr>
          <w:rFonts w:ascii="Times New Roman" w:eastAsia="Calibri" w:hAnsi="Times New Roman" w:cs="Times New Roman"/>
          <w:bCs/>
          <w:sz w:val="24"/>
          <w:szCs w:val="24"/>
        </w:rPr>
      </w:pPr>
      <w:r w:rsidRPr="00704E78">
        <w:rPr>
          <w:rFonts w:ascii="Times New Roman" w:eastAsia="Calibri" w:hAnsi="Times New Roman" w:cs="Times New Roman"/>
          <w:b/>
          <w:bCs/>
          <w:sz w:val="24"/>
          <w:szCs w:val="24"/>
        </w:rPr>
        <w:t xml:space="preserve">  c).</w:t>
      </w:r>
      <w:r w:rsidRPr="00704E78">
        <w:rPr>
          <w:rFonts w:ascii="Times New Roman" w:eastAsia="Calibri" w:hAnsi="Times New Roman" w:cs="Times New Roman"/>
          <w:bCs/>
          <w:sz w:val="24"/>
          <w:szCs w:val="24"/>
        </w:rPr>
        <w:t xml:space="preserve"> Company y has issued and financed its investment through equity capital. The treasury bills are currently placed at 9%. The average market return is 20%. The beta of the company share is 1.2.</w:t>
      </w:r>
    </w:p>
    <w:p w:rsidR="00AA02E9" w:rsidRPr="00704E78" w:rsidRDefault="00AA02E9" w:rsidP="00AA02E9">
      <w:pPr>
        <w:spacing w:before="120" w:after="120" w:line="360" w:lineRule="auto"/>
        <w:rPr>
          <w:rFonts w:ascii="Times New Roman" w:eastAsia="Calibri" w:hAnsi="Times New Roman" w:cs="Times New Roman"/>
          <w:b/>
          <w:bCs/>
          <w:sz w:val="24"/>
          <w:szCs w:val="24"/>
        </w:rPr>
      </w:pPr>
      <w:r w:rsidRPr="00704E78">
        <w:rPr>
          <w:rFonts w:ascii="Times New Roman" w:eastAsia="Calibri" w:hAnsi="Times New Roman" w:cs="Times New Roman"/>
          <w:b/>
          <w:bCs/>
          <w:sz w:val="24"/>
          <w:szCs w:val="24"/>
        </w:rPr>
        <w:t xml:space="preserve">Require: </w:t>
      </w:r>
    </w:p>
    <w:p w:rsidR="00AA02E9" w:rsidRPr="00704E78" w:rsidRDefault="00AA02E9" w:rsidP="00AA02E9">
      <w:pPr>
        <w:spacing w:before="120" w:after="120" w:line="360" w:lineRule="auto"/>
        <w:rPr>
          <w:rFonts w:ascii="Times New Roman" w:eastAsia="Calibri" w:hAnsi="Times New Roman" w:cs="Times New Roman"/>
          <w:b/>
          <w:bCs/>
          <w:sz w:val="24"/>
          <w:szCs w:val="24"/>
        </w:rPr>
      </w:pPr>
      <w:r w:rsidRPr="00704E78">
        <w:rPr>
          <w:rFonts w:ascii="Times New Roman" w:eastAsia="Calibri" w:hAnsi="Times New Roman" w:cs="Times New Roman"/>
          <w:bCs/>
          <w:sz w:val="24"/>
          <w:szCs w:val="24"/>
        </w:rPr>
        <w:t xml:space="preserve">Calculate the cost of equity capital using CAPM method.     </w:t>
      </w:r>
      <w:r w:rsidR="008E3562" w:rsidRPr="00704E78">
        <w:rPr>
          <w:rFonts w:ascii="Times New Roman" w:eastAsia="Calibri" w:hAnsi="Times New Roman" w:cs="Times New Roman"/>
          <w:bCs/>
          <w:sz w:val="24"/>
          <w:szCs w:val="24"/>
        </w:rPr>
        <w:t xml:space="preserve">               </w:t>
      </w:r>
      <w:r w:rsidRPr="00704E78">
        <w:rPr>
          <w:rFonts w:ascii="Times New Roman" w:eastAsia="Calibri" w:hAnsi="Times New Roman" w:cs="Times New Roman"/>
          <w:bCs/>
          <w:sz w:val="24"/>
          <w:szCs w:val="24"/>
        </w:rPr>
        <w:t xml:space="preserve"> </w:t>
      </w:r>
      <w:r w:rsidRPr="00704E78">
        <w:rPr>
          <w:rFonts w:ascii="Times New Roman" w:eastAsia="Calibri" w:hAnsi="Times New Roman" w:cs="Times New Roman"/>
          <w:b/>
          <w:bCs/>
          <w:sz w:val="24"/>
          <w:szCs w:val="24"/>
        </w:rPr>
        <w:t>[4 marks]</w:t>
      </w:r>
    </w:p>
    <w:p w:rsidR="00373D33" w:rsidRPr="003C7701" w:rsidRDefault="00AA02E9" w:rsidP="003C7701">
      <w:pPr>
        <w:spacing w:before="120" w:after="120" w:line="360" w:lineRule="auto"/>
        <w:rPr>
          <w:rFonts w:ascii="Times New Roman" w:eastAsia="Calibri" w:hAnsi="Times New Roman" w:cs="Times New Roman"/>
          <w:b/>
          <w:bCs/>
          <w:sz w:val="24"/>
          <w:szCs w:val="24"/>
        </w:rPr>
      </w:pPr>
      <w:r w:rsidRPr="00704E78">
        <w:rPr>
          <w:rFonts w:ascii="Times New Roman" w:eastAsia="Calibri" w:hAnsi="Times New Roman" w:cs="Times New Roman"/>
          <w:bCs/>
          <w:sz w:val="24"/>
          <w:szCs w:val="24"/>
        </w:rPr>
        <w:t>d)</w:t>
      </w:r>
      <w:r w:rsidRPr="00704E78">
        <w:rPr>
          <w:rFonts w:ascii="Times New Roman" w:eastAsia="Calibri" w:hAnsi="Times New Roman" w:cs="Times New Roman"/>
          <w:b/>
          <w:bCs/>
          <w:sz w:val="24"/>
          <w:szCs w:val="24"/>
        </w:rPr>
        <w:t xml:space="preserve">. </w:t>
      </w:r>
      <w:r w:rsidR="00A40835" w:rsidRPr="00704E78">
        <w:rPr>
          <w:rFonts w:ascii="Times New Roman" w:hAnsi="Times New Roman" w:cs="Times New Roman"/>
          <w:sz w:val="24"/>
          <w:szCs w:val="24"/>
        </w:rPr>
        <w:t xml:space="preserve">Discuss six steps </w:t>
      </w:r>
      <w:r w:rsidR="008E3562" w:rsidRPr="00704E78">
        <w:rPr>
          <w:rFonts w:ascii="Times New Roman" w:hAnsi="Times New Roman" w:cs="Times New Roman"/>
          <w:sz w:val="24"/>
          <w:szCs w:val="24"/>
        </w:rPr>
        <w:t xml:space="preserve">involved </w:t>
      </w:r>
      <w:r w:rsidR="00A40835" w:rsidRPr="00704E78">
        <w:rPr>
          <w:rFonts w:ascii="Times New Roman" w:hAnsi="Times New Roman" w:cs="Times New Roman"/>
          <w:sz w:val="24"/>
          <w:szCs w:val="24"/>
        </w:rPr>
        <w:t>in the financial planning process</w:t>
      </w:r>
      <w:r w:rsidRPr="00704E78">
        <w:rPr>
          <w:rFonts w:ascii="Times New Roman" w:eastAsia="Calibri" w:hAnsi="Times New Roman" w:cs="Times New Roman"/>
          <w:b/>
          <w:bCs/>
          <w:sz w:val="24"/>
          <w:szCs w:val="24"/>
        </w:rPr>
        <w:t xml:space="preserve">  </w:t>
      </w:r>
      <w:r w:rsidR="00A40835" w:rsidRPr="00704E78">
        <w:rPr>
          <w:rFonts w:ascii="Times New Roman" w:eastAsia="Calibri" w:hAnsi="Times New Roman" w:cs="Times New Roman"/>
          <w:b/>
          <w:bCs/>
          <w:sz w:val="24"/>
          <w:szCs w:val="24"/>
        </w:rPr>
        <w:t xml:space="preserve">          </w:t>
      </w:r>
      <w:r w:rsidRPr="00704E78">
        <w:rPr>
          <w:rFonts w:ascii="Times New Roman" w:eastAsia="Calibri" w:hAnsi="Times New Roman" w:cs="Times New Roman"/>
          <w:b/>
          <w:sz w:val="24"/>
          <w:szCs w:val="24"/>
        </w:rPr>
        <w:t>[</w:t>
      </w:r>
      <w:r w:rsidR="007610AF" w:rsidRPr="00704E78">
        <w:rPr>
          <w:rFonts w:ascii="Times New Roman" w:eastAsia="Calibri" w:hAnsi="Times New Roman" w:cs="Times New Roman"/>
          <w:b/>
          <w:sz w:val="24"/>
          <w:szCs w:val="24"/>
        </w:rPr>
        <w:t>5</w:t>
      </w:r>
      <w:r w:rsidRPr="00704E78">
        <w:rPr>
          <w:rFonts w:ascii="Times New Roman" w:eastAsia="Calibri" w:hAnsi="Times New Roman" w:cs="Times New Roman"/>
          <w:b/>
          <w:sz w:val="24"/>
          <w:szCs w:val="24"/>
        </w:rPr>
        <w:t xml:space="preserve"> marks]</w:t>
      </w:r>
    </w:p>
    <w:sectPr w:rsidR="00373D33" w:rsidRPr="003C77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B5" w:rsidRDefault="00C21FB5">
      <w:pPr>
        <w:spacing w:after="0" w:line="240" w:lineRule="auto"/>
      </w:pPr>
      <w:r>
        <w:separator/>
      </w:r>
    </w:p>
  </w:endnote>
  <w:endnote w:type="continuationSeparator" w:id="0">
    <w:p w:rsidR="00C21FB5" w:rsidRDefault="00C2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043145"/>
      <w:docPartObj>
        <w:docPartGallery w:val="Page Numbers (Bottom of Page)"/>
        <w:docPartUnique/>
      </w:docPartObj>
    </w:sdtPr>
    <w:sdtEndPr>
      <w:rPr>
        <w:noProof/>
      </w:rPr>
    </w:sdtEndPr>
    <w:sdtContent>
      <w:p w:rsidR="00671C89" w:rsidRDefault="00671C89">
        <w:pPr>
          <w:pStyle w:val="Footer"/>
          <w:jc w:val="center"/>
        </w:pPr>
        <w:r>
          <w:fldChar w:fldCharType="begin"/>
        </w:r>
        <w:r>
          <w:instrText xml:space="preserve"> PAGE   \* MERGEFORMAT </w:instrText>
        </w:r>
        <w:r>
          <w:fldChar w:fldCharType="separate"/>
        </w:r>
        <w:r w:rsidR="001A1D5B">
          <w:rPr>
            <w:noProof/>
          </w:rPr>
          <w:t>2</w:t>
        </w:r>
        <w:r>
          <w:rPr>
            <w:noProof/>
          </w:rPr>
          <w:fldChar w:fldCharType="end"/>
        </w:r>
      </w:p>
    </w:sdtContent>
  </w:sdt>
  <w:p w:rsidR="00671C89" w:rsidRDefault="00671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B5" w:rsidRDefault="00C21FB5">
      <w:pPr>
        <w:spacing w:after="0" w:line="240" w:lineRule="auto"/>
      </w:pPr>
      <w:r>
        <w:separator/>
      </w:r>
    </w:p>
  </w:footnote>
  <w:footnote w:type="continuationSeparator" w:id="0">
    <w:p w:rsidR="00C21FB5" w:rsidRDefault="00C21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F4F"/>
    <w:multiLevelType w:val="hybridMultilevel"/>
    <w:tmpl w:val="DD048012"/>
    <w:lvl w:ilvl="0" w:tplc="F00ECBCE">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C2333"/>
    <w:multiLevelType w:val="hybridMultilevel"/>
    <w:tmpl w:val="09FC4764"/>
    <w:lvl w:ilvl="0" w:tplc="27EE59A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85B9C"/>
    <w:multiLevelType w:val="hybridMultilevel"/>
    <w:tmpl w:val="5B403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A30FB"/>
    <w:multiLevelType w:val="hybridMultilevel"/>
    <w:tmpl w:val="88269DE6"/>
    <w:lvl w:ilvl="0" w:tplc="92228B7C">
      <w:start w:val="1"/>
      <w:numFmt w:val="decimal"/>
      <w:lvlText w:val="%1"/>
      <w:lvlJc w:val="left"/>
      <w:pPr>
        <w:ind w:left="3120" w:hanging="2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93564"/>
    <w:multiLevelType w:val="hybridMultilevel"/>
    <w:tmpl w:val="38CA2C4A"/>
    <w:lvl w:ilvl="0" w:tplc="798A3010">
      <w:start w:val="1"/>
      <w:numFmt w:val="lowerRoman"/>
      <w:lvlText w:val="%1."/>
      <w:lvlJc w:val="right"/>
      <w:pPr>
        <w:ind w:left="1260" w:hanging="360"/>
      </w:pPr>
      <w:rPr>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
    <w:nsid w:val="3666286D"/>
    <w:multiLevelType w:val="hybridMultilevel"/>
    <w:tmpl w:val="5A8403B8"/>
    <w:lvl w:ilvl="0" w:tplc="EB78EA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35D1A"/>
    <w:multiLevelType w:val="hybridMultilevel"/>
    <w:tmpl w:val="FE98C2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E590243"/>
    <w:multiLevelType w:val="hybridMultilevel"/>
    <w:tmpl w:val="5AE44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471FA"/>
    <w:multiLevelType w:val="hybridMultilevel"/>
    <w:tmpl w:val="9350D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5E3D53"/>
    <w:multiLevelType w:val="hybridMultilevel"/>
    <w:tmpl w:val="BDEEF8D8"/>
    <w:lvl w:ilvl="0" w:tplc="F00ECB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83D63D9"/>
    <w:multiLevelType w:val="hybridMultilevel"/>
    <w:tmpl w:val="72604F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4245CA"/>
    <w:multiLevelType w:val="hybridMultilevel"/>
    <w:tmpl w:val="71CE60BC"/>
    <w:lvl w:ilvl="0" w:tplc="98544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4D1838"/>
    <w:multiLevelType w:val="hybridMultilevel"/>
    <w:tmpl w:val="7814238E"/>
    <w:lvl w:ilvl="0" w:tplc="7D2A27E4">
      <w:start w:val="1"/>
      <w:numFmt w:val="lowerRoman"/>
      <w:lvlText w:val="%1."/>
      <w:lvlJc w:val="right"/>
      <w:pPr>
        <w:ind w:left="1364" w:hanging="360"/>
      </w:pPr>
      <w:rPr>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4">
    <w:nsid w:val="6F567D6F"/>
    <w:multiLevelType w:val="hybridMultilevel"/>
    <w:tmpl w:val="420E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F852E5"/>
    <w:multiLevelType w:val="hybridMultilevel"/>
    <w:tmpl w:val="4BE281C2"/>
    <w:lvl w:ilvl="0" w:tplc="3ADEE7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7A7395"/>
    <w:multiLevelType w:val="hybridMultilevel"/>
    <w:tmpl w:val="C534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317B03"/>
    <w:multiLevelType w:val="hybridMultilevel"/>
    <w:tmpl w:val="EEEA1B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6"/>
  </w:num>
  <w:num w:numId="6">
    <w:abstractNumId w:val="0"/>
  </w:num>
  <w:num w:numId="7">
    <w:abstractNumId w:val="5"/>
  </w:num>
  <w:num w:numId="8">
    <w:abstractNumId w:val="7"/>
  </w:num>
  <w:num w:numId="9">
    <w:abstractNumId w:val="14"/>
  </w:num>
  <w:num w:numId="10">
    <w:abstractNumId w:val="16"/>
  </w:num>
  <w:num w:numId="11">
    <w:abstractNumId w:val="8"/>
  </w:num>
  <w:num w:numId="12">
    <w:abstractNumId w:val="12"/>
  </w:num>
  <w:num w:numId="13">
    <w:abstractNumId w:val="1"/>
  </w:num>
  <w:num w:numId="14">
    <w:abstractNumId w:val="17"/>
  </w:num>
  <w:num w:numId="15">
    <w:abstractNumId w:val="15"/>
  </w:num>
  <w:num w:numId="16">
    <w:abstractNumId w:val="13"/>
  </w:num>
  <w:num w:numId="17">
    <w:abstractNumId w:val="4"/>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E9"/>
    <w:rsid w:val="000939CF"/>
    <w:rsid w:val="00112459"/>
    <w:rsid w:val="0013134A"/>
    <w:rsid w:val="00143D59"/>
    <w:rsid w:val="00172981"/>
    <w:rsid w:val="001A1D5B"/>
    <w:rsid w:val="001A5DB4"/>
    <w:rsid w:val="001B6762"/>
    <w:rsid w:val="001C1227"/>
    <w:rsid w:val="001D4B06"/>
    <w:rsid w:val="001E23B3"/>
    <w:rsid w:val="001F5A4E"/>
    <w:rsid w:val="00202D74"/>
    <w:rsid w:val="002160F9"/>
    <w:rsid w:val="00216B0C"/>
    <w:rsid w:val="00223447"/>
    <w:rsid w:val="002411A1"/>
    <w:rsid w:val="00261449"/>
    <w:rsid w:val="00282325"/>
    <w:rsid w:val="002E00FE"/>
    <w:rsid w:val="002F75CA"/>
    <w:rsid w:val="00313AEB"/>
    <w:rsid w:val="00317516"/>
    <w:rsid w:val="00346F5C"/>
    <w:rsid w:val="0035689A"/>
    <w:rsid w:val="00373D33"/>
    <w:rsid w:val="00397FB2"/>
    <w:rsid w:val="003C7701"/>
    <w:rsid w:val="00417738"/>
    <w:rsid w:val="00443F56"/>
    <w:rsid w:val="00462F29"/>
    <w:rsid w:val="00484772"/>
    <w:rsid w:val="004F180D"/>
    <w:rsid w:val="004F6CC3"/>
    <w:rsid w:val="00504948"/>
    <w:rsid w:val="00537CF8"/>
    <w:rsid w:val="005943A1"/>
    <w:rsid w:val="00621A42"/>
    <w:rsid w:val="00644A0A"/>
    <w:rsid w:val="00663FB8"/>
    <w:rsid w:val="00671C89"/>
    <w:rsid w:val="00704E78"/>
    <w:rsid w:val="0074288A"/>
    <w:rsid w:val="007610AF"/>
    <w:rsid w:val="00793212"/>
    <w:rsid w:val="0083413C"/>
    <w:rsid w:val="00862F5B"/>
    <w:rsid w:val="008B1C23"/>
    <w:rsid w:val="008B3D87"/>
    <w:rsid w:val="008E3562"/>
    <w:rsid w:val="00940783"/>
    <w:rsid w:val="009460D9"/>
    <w:rsid w:val="00957691"/>
    <w:rsid w:val="009A286E"/>
    <w:rsid w:val="009E5432"/>
    <w:rsid w:val="009E6BED"/>
    <w:rsid w:val="00A0468F"/>
    <w:rsid w:val="00A40835"/>
    <w:rsid w:val="00A57CE9"/>
    <w:rsid w:val="00AA02E9"/>
    <w:rsid w:val="00AB3726"/>
    <w:rsid w:val="00AB54AD"/>
    <w:rsid w:val="00AE5513"/>
    <w:rsid w:val="00B60377"/>
    <w:rsid w:val="00C21FB5"/>
    <w:rsid w:val="00C62D82"/>
    <w:rsid w:val="00CA1D31"/>
    <w:rsid w:val="00D43946"/>
    <w:rsid w:val="00D779DB"/>
    <w:rsid w:val="00DF364B"/>
    <w:rsid w:val="00E078EB"/>
    <w:rsid w:val="00E50E91"/>
    <w:rsid w:val="00E94B89"/>
    <w:rsid w:val="00F14E20"/>
    <w:rsid w:val="00F22922"/>
    <w:rsid w:val="00F2394F"/>
    <w:rsid w:val="00F26B2F"/>
    <w:rsid w:val="00F52CEA"/>
    <w:rsid w:val="00F958C1"/>
    <w:rsid w:val="00FA1C8A"/>
    <w:rsid w:val="00FA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02E9"/>
    <w:pPr>
      <w:ind w:left="720"/>
      <w:contextualSpacing/>
    </w:pPr>
  </w:style>
  <w:style w:type="paragraph" w:styleId="Footer">
    <w:name w:val="footer"/>
    <w:basedOn w:val="Normal"/>
    <w:link w:val="FooterChar"/>
    <w:uiPriority w:val="99"/>
    <w:unhideWhenUsed/>
    <w:rsid w:val="00AA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2E9"/>
  </w:style>
  <w:style w:type="paragraph" w:styleId="BalloonText">
    <w:name w:val="Balloon Text"/>
    <w:basedOn w:val="Normal"/>
    <w:link w:val="BalloonTextChar"/>
    <w:uiPriority w:val="99"/>
    <w:semiHidden/>
    <w:unhideWhenUsed/>
    <w:rsid w:val="00AA0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02E9"/>
    <w:pPr>
      <w:ind w:left="720"/>
      <w:contextualSpacing/>
    </w:pPr>
  </w:style>
  <w:style w:type="paragraph" w:styleId="Footer">
    <w:name w:val="footer"/>
    <w:basedOn w:val="Normal"/>
    <w:link w:val="FooterChar"/>
    <w:uiPriority w:val="99"/>
    <w:unhideWhenUsed/>
    <w:rsid w:val="00AA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2E9"/>
  </w:style>
  <w:style w:type="paragraph" w:styleId="BalloonText">
    <w:name w:val="Balloon Text"/>
    <w:basedOn w:val="Normal"/>
    <w:link w:val="BalloonTextChar"/>
    <w:uiPriority w:val="99"/>
    <w:semiHidden/>
    <w:unhideWhenUsed/>
    <w:rsid w:val="00AA0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 Musa</dc:creator>
  <cp:lastModifiedBy>Windows User</cp:lastModifiedBy>
  <cp:revision>2</cp:revision>
  <dcterms:created xsi:type="dcterms:W3CDTF">2021-07-30T19:24:00Z</dcterms:created>
  <dcterms:modified xsi:type="dcterms:W3CDTF">2021-07-30T19:24:00Z</dcterms:modified>
</cp:coreProperties>
</file>